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1E0" w:firstRow="1" w:lastRow="1" w:firstColumn="1" w:lastColumn="1" w:noHBand="0" w:noVBand="0"/>
      </w:tblPr>
      <w:tblGrid>
        <w:gridCol w:w="4083"/>
        <w:gridCol w:w="1392"/>
        <w:gridCol w:w="4262"/>
      </w:tblGrid>
      <w:tr w:rsidR="00BC2511" w:rsidRPr="009B63E7" w14:paraId="21F5A142" w14:textId="77777777" w:rsidTr="00753D5C">
        <w:tc>
          <w:tcPr>
            <w:tcW w:w="4083" w:type="dxa"/>
            <w:shd w:val="clear" w:color="auto" w:fill="auto"/>
          </w:tcPr>
          <w:p w14:paraId="57A94B91" w14:textId="77777777" w:rsidR="00BC2511" w:rsidRDefault="00BC2511" w:rsidP="00753D5C">
            <w:pPr>
              <w:pStyle w:val="3"/>
              <w:spacing w:line="360" w:lineRule="auto"/>
            </w:pPr>
            <w:r>
              <w:t>Республика Адыгея</w:t>
            </w:r>
          </w:p>
          <w:p w14:paraId="14C4E7D3" w14:textId="77777777" w:rsidR="00BC2511" w:rsidRDefault="00BC2511" w:rsidP="00753D5C">
            <w:pPr>
              <w:pStyle w:val="4"/>
              <w:rPr>
                <w:sz w:val="22"/>
                <w:szCs w:val="22"/>
              </w:rPr>
            </w:pPr>
            <w:r>
              <w:rPr>
                <w:sz w:val="22"/>
                <w:szCs w:val="22"/>
              </w:rPr>
              <w:t>администрация муниципального образования</w:t>
            </w:r>
          </w:p>
          <w:p w14:paraId="60FE3D93" w14:textId="77777777" w:rsidR="00BC2511" w:rsidRDefault="00BC2511" w:rsidP="00753D5C">
            <w:pPr>
              <w:pStyle w:val="4"/>
              <w:rPr>
                <w:sz w:val="22"/>
                <w:szCs w:val="22"/>
              </w:rPr>
            </w:pPr>
            <w:r>
              <w:rPr>
                <w:sz w:val="22"/>
                <w:szCs w:val="22"/>
              </w:rPr>
              <w:t>«Тахтамукайский район»</w:t>
            </w:r>
          </w:p>
          <w:p w14:paraId="148D2BE3" w14:textId="77777777" w:rsidR="00BC2511" w:rsidRDefault="00BC2511" w:rsidP="00753D5C">
            <w:pPr>
              <w:tabs>
                <w:tab w:val="left" w:pos="0"/>
                <w:tab w:val="left" w:pos="300"/>
                <w:tab w:val="center" w:pos="2031"/>
              </w:tabs>
              <w:jc w:val="center"/>
              <w:rPr>
                <w:sz w:val="22"/>
              </w:rPr>
            </w:pPr>
            <w:r>
              <w:rPr>
                <w:sz w:val="22"/>
              </w:rPr>
              <w:t xml:space="preserve">385100, аул </w:t>
            </w:r>
            <w:proofErr w:type="spellStart"/>
            <w:r>
              <w:rPr>
                <w:sz w:val="22"/>
              </w:rPr>
              <w:t>Тахтамукай</w:t>
            </w:r>
            <w:proofErr w:type="spellEnd"/>
            <w:r>
              <w:rPr>
                <w:sz w:val="22"/>
              </w:rPr>
              <w:t>, ул. Гагарина 2</w:t>
            </w:r>
          </w:p>
          <w:p w14:paraId="06D96422" w14:textId="77777777" w:rsidR="00BC2511" w:rsidRPr="00BC2511" w:rsidRDefault="00BC2511" w:rsidP="00753D5C">
            <w:pPr>
              <w:jc w:val="center"/>
              <w:rPr>
                <w:sz w:val="22"/>
              </w:rPr>
            </w:pPr>
            <w:r>
              <w:rPr>
                <w:sz w:val="22"/>
              </w:rPr>
              <w:t>тел</w:t>
            </w:r>
            <w:r w:rsidRPr="00BC2511">
              <w:rPr>
                <w:sz w:val="22"/>
              </w:rPr>
              <w:t>. 8(87771) 96-2-90</w:t>
            </w:r>
          </w:p>
          <w:p w14:paraId="5CE31676" w14:textId="77777777" w:rsidR="00BC2511" w:rsidRPr="005256C8" w:rsidRDefault="00BC2511" w:rsidP="00753D5C">
            <w:pPr>
              <w:jc w:val="center"/>
              <w:rPr>
                <w:b/>
                <w:smallCaps/>
                <w:sz w:val="28"/>
                <w:lang w:val="en-US"/>
              </w:rPr>
            </w:pPr>
            <w:r>
              <w:rPr>
                <w:sz w:val="22"/>
                <w:lang w:val="en-US"/>
              </w:rPr>
              <w:t>E</w:t>
            </w:r>
            <w:r w:rsidRPr="005256C8">
              <w:rPr>
                <w:sz w:val="22"/>
                <w:lang w:val="en-US"/>
              </w:rPr>
              <w:t>-</w:t>
            </w:r>
            <w:r>
              <w:rPr>
                <w:sz w:val="22"/>
                <w:lang w:val="en-US"/>
              </w:rPr>
              <w:t>mail</w:t>
            </w:r>
            <w:r w:rsidRPr="005256C8">
              <w:rPr>
                <w:sz w:val="22"/>
                <w:lang w:val="en-US"/>
              </w:rPr>
              <w:t xml:space="preserve">: </w:t>
            </w:r>
            <w:r>
              <w:rPr>
                <w:sz w:val="22"/>
                <w:lang w:val="en-US"/>
              </w:rPr>
              <w:t>tahtamukay</w:t>
            </w:r>
            <w:r w:rsidRPr="005256C8">
              <w:rPr>
                <w:sz w:val="22"/>
                <w:lang w:val="en-US"/>
              </w:rPr>
              <w:t>@</w:t>
            </w:r>
            <w:r>
              <w:rPr>
                <w:sz w:val="22"/>
                <w:lang w:val="en-US"/>
              </w:rPr>
              <w:t>mail</w:t>
            </w:r>
            <w:r w:rsidRPr="005256C8">
              <w:rPr>
                <w:sz w:val="22"/>
                <w:lang w:val="en-US"/>
              </w:rPr>
              <w:t>.</w:t>
            </w:r>
            <w:r>
              <w:rPr>
                <w:sz w:val="22"/>
                <w:lang w:val="en-US"/>
              </w:rPr>
              <w:t>r</w:t>
            </w:r>
            <w:r w:rsidRPr="00F600EA">
              <w:rPr>
                <w:sz w:val="22"/>
                <w:lang w:val="en-US"/>
              </w:rPr>
              <w:t>u</w:t>
            </w:r>
          </w:p>
        </w:tc>
        <w:tc>
          <w:tcPr>
            <w:tcW w:w="1392" w:type="dxa"/>
            <w:shd w:val="clear" w:color="auto" w:fill="auto"/>
          </w:tcPr>
          <w:p w14:paraId="0EE189DB" w14:textId="77777777" w:rsidR="00BC2511" w:rsidRDefault="00BC2511" w:rsidP="00753D5C">
            <w:pPr>
              <w:jc w:val="both"/>
              <w:rPr>
                <w:b/>
                <w:smallCaps/>
                <w:sz w:val="28"/>
              </w:rPr>
            </w:pPr>
            <w:r>
              <w:rPr>
                <w:noProof/>
              </w:rPr>
              <w:drawing>
                <wp:inline distT="0" distB="0" distL="0" distR="0" wp14:anchorId="4D4D5964" wp14:editId="2B6B33C9">
                  <wp:extent cx="638175" cy="638175"/>
                  <wp:effectExtent l="0" t="0" r="9525" b="9525"/>
                  <wp:docPr id="16938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4262" w:type="dxa"/>
            <w:shd w:val="clear" w:color="auto" w:fill="auto"/>
          </w:tcPr>
          <w:p w14:paraId="7D7259FE" w14:textId="77777777" w:rsidR="00BC2511" w:rsidRDefault="00BC2511" w:rsidP="00753D5C">
            <w:pPr>
              <w:pStyle w:val="3"/>
            </w:pPr>
            <w:proofErr w:type="gramStart"/>
            <w:r>
              <w:t>АДЫГЭ  РЕСПУБЛИК</w:t>
            </w:r>
            <w:proofErr w:type="gramEnd"/>
          </w:p>
          <w:p w14:paraId="26F35166" w14:textId="77777777" w:rsidR="00BC2511" w:rsidRDefault="00BC2511" w:rsidP="00753D5C">
            <w:pPr>
              <w:jc w:val="center"/>
              <w:rPr>
                <w:b/>
                <w:sz w:val="22"/>
                <w:szCs w:val="22"/>
              </w:rPr>
            </w:pPr>
            <w:proofErr w:type="gramStart"/>
            <w:r>
              <w:rPr>
                <w:b/>
                <w:sz w:val="22"/>
                <w:szCs w:val="22"/>
              </w:rPr>
              <w:t>МУНИЦИПАЛЬНЭ  ЗЭХЭТ</w:t>
            </w:r>
            <w:proofErr w:type="gramEnd"/>
          </w:p>
          <w:p w14:paraId="5F866DBA" w14:textId="77777777" w:rsidR="00BC2511" w:rsidRDefault="00BC2511" w:rsidP="00753D5C">
            <w:pPr>
              <w:pStyle w:val="4"/>
              <w:rPr>
                <w:sz w:val="22"/>
                <w:szCs w:val="22"/>
              </w:rPr>
            </w:pPr>
            <w:r>
              <w:rPr>
                <w:sz w:val="22"/>
                <w:szCs w:val="22"/>
              </w:rPr>
              <w:t>«ТЭхъутэмыкъое район»</w:t>
            </w:r>
          </w:p>
          <w:p w14:paraId="432C50D6" w14:textId="77777777" w:rsidR="00BC2511" w:rsidRDefault="00BC2511" w:rsidP="00753D5C">
            <w:pPr>
              <w:pStyle w:val="4"/>
              <w:rPr>
                <w:sz w:val="22"/>
                <w:szCs w:val="22"/>
              </w:rPr>
            </w:pPr>
            <w:r>
              <w:rPr>
                <w:sz w:val="22"/>
                <w:szCs w:val="22"/>
              </w:rPr>
              <w:t>иадминистраций</w:t>
            </w:r>
          </w:p>
          <w:p w14:paraId="1625FA89" w14:textId="77777777" w:rsidR="00BC2511" w:rsidRDefault="00BC2511" w:rsidP="00753D5C">
            <w:pPr>
              <w:jc w:val="center"/>
              <w:rPr>
                <w:sz w:val="22"/>
              </w:rPr>
            </w:pPr>
            <w:r>
              <w:rPr>
                <w:sz w:val="22"/>
              </w:rPr>
              <w:t xml:space="preserve">385100, </w:t>
            </w:r>
            <w:proofErr w:type="spellStart"/>
            <w:r>
              <w:rPr>
                <w:sz w:val="22"/>
              </w:rPr>
              <w:t>къ</w:t>
            </w:r>
            <w:proofErr w:type="spellEnd"/>
            <w:r>
              <w:rPr>
                <w:sz w:val="22"/>
              </w:rPr>
              <w:t xml:space="preserve">. </w:t>
            </w:r>
            <w:proofErr w:type="spellStart"/>
            <w:r>
              <w:rPr>
                <w:sz w:val="22"/>
              </w:rPr>
              <w:t>Тэхъутэмыкъуай</w:t>
            </w:r>
            <w:proofErr w:type="spellEnd"/>
            <w:r>
              <w:rPr>
                <w:sz w:val="22"/>
              </w:rPr>
              <w:t>,</w:t>
            </w:r>
          </w:p>
          <w:p w14:paraId="4A09169C" w14:textId="77777777" w:rsidR="00BC2511" w:rsidRDefault="00BC2511" w:rsidP="00753D5C">
            <w:pPr>
              <w:jc w:val="center"/>
              <w:rPr>
                <w:sz w:val="22"/>
              </w:rPr>
            </w:pPr>
            <w:proofErr w:type="spellStart"/>
            <w:r>
              <w:rPr>
                <w:sz w:val="22"/>
              </w:rPr>
              <w:t>ур</w:t>
            </w:r>
            <w:proofErr w:type="spellEnd"/>
            <w:r>
              <w:rPr>
                <w:sz w:val="22"/>
              </w:rPr>
              <w:t xml:space="preserve">. </w:t>
            </w:r>
            <w:proofErr w:type="spellStart"/>
            <w:r>
              <w:rPr>
                <w:sz w:val="22"/>
              </w:rPr>
              <w:t>Гагаринэм</w:t>
            </w:r>
            <w:proofErr w:type="spellEnd"/>
            <w:r>
              <w:rPr>
                <w:sz w:val="22"/>
              </w:rPr>
              <w:t xml:space="preserve"> </w:t>
            </w:r>
            <w:proofErr w:type="spellStart"/>
            <w:r>
              <w:rPr>
                <w:sz w:val="22"/>
              </w:rPr>
              <w:t>ыц</w:t>
            </w:r>
            <w:proofErr w:type="spellEnd"/>
            <w:r>
              <w:rPr>
                <w:sz w:val="22"/>
                <w:lang w:val="en-US"/>
              </w:rPr>
              <w:t>I</w:t>
            </w:r>
            <w:r>
              <w:rPr>
                <w:sz w:val="22"/>
              </w:rPr>
              <w:t>эк</w:t>
            </w:r>
            <w:r>
              <w:rPr>
                <w:sz w:val="22"/>
                <w:lang w:val="en-US"/>
              </w:rPr>
              <w:t>I</w:t>
            </w:r>
            <w:r>
              <w:rPr>
                <w:sz w:val="22"/>
              </w:rPr>
              <w:t xml:space="preserve">э </w:t>
            </w:r>
            <w:proofErr w:type="spellStart"/>
            <w:r>
              <w:rPr>
                <w:sz w:val="22"/>
              </w:rPr>
              <w:t>щытыр</w:t>
            </w:r>
            <w:proofErr w:type="spellEnd"/>
            <w:r>
              <w:rPr>
                <w:sz w:val="22"/>
              </w:rPr>
              <w:t>, 2</w:t>
            </w:r>
          </w:p>
          <w:p w14:paraId="59B54B64" w14:textId="77777777" w:rsidR="00BC2511" w:rsidRDefault="00BC2511" w:rsidP="00753D5C">
            <w:pPr>
              <w:jc w:val="center"/>
              <w:rPr>
                <w:sz w:val="22"/>
                <w:lang w:val="en-US"/>
              </w:rPr>
            </w:pPr>
            <w:r>
              <w:rPr>
                <w:sz w:val="22"/>
              </w:rPr>
              <w:t>тел</w:t>
            </w:r>
            <w:r>
              <w:rPr>
                <w:sz w:val="22"/>
                <w:lang w:val="en-US"/>
              </w:rPr>
              <w:t>. 8(87771) 96-</w:t>
            </w:r>
            <w:r w:rsidRPr="005256C8">
              <w:rPr>
                <w:sz w:val="22"/>
                <w:lang w:val="en-US"/>
              </w:rPr>
              <w:t>2-90</w:t>
            </w:r>
          </w:p>
          <w:p w14:paraId="1B1A2AAD" w14:textId="77777777" w:rsidR="00BC2511" w:rsidRPr="00F600EA" w:rsidRDefault="00BC2511" w:rsidP="00753D5C">
            <w:pPr>
              <w:jc w:val="center"/>
              <w:rPr>
                <w:b/>
                <w:sz w:val="28"/>
                <w:lang w:val="en-US"/>
              </w:rPr>
            </w:pPr>
            <w:r>
              <w:rPr>
                <w:sz w:val="22"/>
                <w:lang w:val="en-US"/>
              </w:rPr>
              <w:t>E-mail: tahtamukay@mail.ru</w:t>
            </w:r>
          </w:p>
          <w:p w14:paraId="55E3DF2D" w14:textId="77777777" w:rsidR="00BC2511" w:rsidRDefault="00BC2511" w:rsidP="00753D5C">
            <w:pPr>
              <w:jc w:val="center"/>
              <w:rPr>
                <w:b/>
                <w:smallCaps/>
                <w:sz w:val="28"/>
                <w:lang w:val="en-US"/>
              </w:rPr>
            </w:pPr>
          </w:p>
        </w:tc>
      </w:tr>
    </w:tbl>
    <w:p w14:paraId="673827A2" w14:textId="77777777" w:rsidR="00BC2511" w:rsidRDefault="00BC2511" w:rsidP="00BC2511">
      <w:pPr>
        <w:ind w:left="-426"/>
        <w:jc w:val="both"/>
        <w:rPr>
          <w:lang w:val="en-US"/>
        </w:rPr>
      </w:pPr>
      <w:r>
        <w:rPr>
          <w:noProof/>
        </w:rPr>
        <mc:AlternateContent>
          <mc:Choice Requires="wps">
            <w:drawing>
              <wp:anchor distT="0" distB="0" distL="114300" distR="114300" simplePos="0" relativeHeight="251659264" behindDoc="0" locked="0" layoutInCell="0" allowOverlap="1" wp14:anchorId="4AAE736C" wp14:editId="218EC210">
                <wp:simplePos x="0" y="0"/>
                <wp:positionH relativeFrom="column">
                  <wp:posOffset>0</wp:posOffset>
                </wp:positionH>
                <wp:positionV relativeFrom="paragraph">
                  <wp:posOffset>118110</wp:posOffset>
                </wp:positionV>
                <wp:extent cx="6172200" cy="0"/>
                <wp:effectExtent l="32385" t="31115" r="34290" b="35560"/>
                <wp:wrapNone/>
                <wp:docPr id="1908825863"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7D03591" id="Прямая соединительная линия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pt" to="486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Bj3/uG2gAAAAYBAAAPAAAAZHJz&#10;L2Rvd25yZXYueG1sTI/BTsMwDIbvSLxDZCRuLN2QxtY1nSokxE7AysTZa7y2onFKk22Fp8eIAxz9&#10;/dbvz9l6dJ060RBazwamkwQUceVty7WB3evDzQJUiMgWO89k4JMCrPPLiwxT68+8pVMZayUlHFI0&#10;0MTYp1qHqiGHYeJ7YskOfnAYZRxqbQc8S7nr9CxJ5tphy3KhwZ7uG6rey6MzUCb8/Fbc7jZL/Hh5&#10;LJ6mPnz5jTHXV2OxAhVpjH/L8KMv6pCL094f2QbVGZBHotDFHJSky7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Bj3/uG2gAAAAYBAAAPAAAAAAAAAAAAAAAAABoE&#10;AABkcnMvZG93bnJldi54bWxQSwUGAAAAAAQABADzAAAAIQUAAAAA&#10;" o:allowincell="f" strokeweight="4.5pt">
                <v:stroke linestyle="thickThin"/>
              </v:line>
            </w:pict>
          </mc:Fallback>
        </mc:AlternateContent>
      </w:r>
    </w:p>
    <w:p w14:paraId="705556B4" w14:textId="77777777" w:rsidR="00BC2511" w:rsidRPr="003C286F" w:rsidRDefault="00BC2511" w:rsidP="00BC2511">
      <w:pPr>
        <w:ind w:left="-426"/>
        <w:jc w:val="center"/>
        <w:rPr>
          <w:lang w:val="en-US"/>
        </w:rPr>
      </w:pPr>
      <w:r w:rsidRPr="003C286F">
        <w:rPr>
          <w:lang w:val="en-US"/>
        </w:rPr>
        <w:tab/>
      </w:r>
      <w:r w:rsidRPr="003C286F">
        <w:rPr>
          <w:lang w:val="en-US"/>
        </w:rPr>
        <w:tab/>
      </w:r>
      <w:r w:rsidRPr="003C286F">
        <w:rPr>
          <w:lang w:val="en-US"/>
        </w:rPr>
        <w:tab/>
      </w:r>
      <w:r w:rsidRPr="003C286F">
        <w:rPr>
          <w:lang w:val="en-US"/>
        </w:rPr>
        <w:tab/>
      </w:r>
      <w:r w:rsidRPr="003C286F">
        <w:rPr>
          <w:lang w:val="en-US"/>
        </w:rPr>
        <w:tab/>
      </w:r>
      <w:r w:rsidRPr="003C286F">
        <w:rPr>
          <w:lang w:val="en-US"/>
        </w:rPr>
        <w:tab/>
      </w:r>
      <w:r w:rsidRPr="003C286F">
        <w:rPr>
          <w:lang w:val="en-US"/>
        </w:rPr>
        <w:tab/>
      </w:r>
      <w:r w:rsidRPr="003C286F">
        <w:rPr>
          <w:lang w:val="en-US"/>
        </w:rPr>
        <w:tab/>
      </w:r>
      <w:r w:rsidRPr="003C286F">
        <w:rPr>
          <w:lang w:val="en-US"/>
        </w:rPr>
        <w:tab/>
      </w:r>
      <w:r w:rsidRPr="003C286F">
        <w:rPr>
          <w:lang w:val="en-US"/>
        </w:rPr>
        <w:tab/>
      </w:r>
      <w:r w:rsidRPr="003C286F">
        <w:rPr>
          <w:lang w:val="en-US"/>
        </w:rPr>
        <w:tab/>
      </w:r>
    </w:p>
    <w:p w14:paraId="14EC23F7" w14:textId="77777777" w:rsidR="00BC2511" w:rsidRPr="00BC2511" w:rsidRDefault="00BC2511" w:rsidP="00BC2511">
      <w:pPr>
        <w:ind w:left="-426"/>
        <w:jc w:val="center"/>
        <w:rPr>
          <w:b/>
          <w:lang w:val="en-US"/>
        </w:rPr>
      </w:pPr>
      <w:r w:rsidRPr="003C286F">
        <w:rPr>
          <w:lang w:val="en-US"/>
        </w:rPr>
        <w:tab/>
      </w:r>
      <w:r w:rsidRPr="003C286F">
        <w:rPr>
          <w:lang w:val="en-US"/>
        </w:rPr>
        <w:tab/>
      </w:r>
      <w:r w:rsidRPr="003C286F">
        <w:rPr>
          <w:lang w:val="en-US"/>
        </w:rPr>
        <w:tab/>
      </w:r>
      <w:r w:rsidRPr="003C286F">
        <w:rPr>
          <w:lang w:val="en-US"/>
        </w:rPr>
        <w:tab/>
      </w:r>
      <w:r w:rsidRPr="003C286F">
        <w:rPr>
          <w:lang w:val="en-US"/>
        </w:rPr>
        <w:tab/>
      </w:r>
      <w:r w:rsidRPr="003C286F">
        <w:rPr>
          <w:lang w:val="en-US"/>
        </w:rPr>
        <w:tab/>
      </w:r>
      <w:r w:rsidRPr="003C286F">
        <w:rPr>
          <w:lang w:val="en-US"/>
        </w:rPr>
        <w:tab/>
      </w:r>
      <w:r w:rsidRPr="003C286F">
        <w:rPr>
          <w:lang w:val="en-US"/>
        </w:rPr>
        <w:tab/>
      </w:r>
      <w:r w:rsidRPr="003C286F">
        <w:rPr>
          <w:lang w:val="en-US"/>
        </w:rPr>
        <w:tab/>
      </w:r>
      <w:r w:rsidRPr="003C286F">
        <w:rPr>
          <w:lang w:val="en-US"/>
        </w:rPr>
        <w:tab/>
      </w:r>
      <w:r w:rsidRPr="003C286F">
        <w:rPr>
          <w:lang w:val="en-US"/>
        </w:rPr>
        <w:tab/>
      </w:r>
    </w:p>
    <w:p w14:paraId="422C75D9" w14:textId="77777777" w:rsidR="00BC2511" w:rsidRPr="00FD4249" w:rsidRDefault="00BC2511" w:rsidP="00BC2511">
      <w:pPr>
        <w:ind w:left="-426"/>
      </w:pPr>
      <w:r w:rsidRPr="00BC2511">
        <w:rPr>
          <w:b/>
          <w:sz w:val="28"/>
          <w:szCs w:val="28"/>
          <w:lang w:val="en-US"/>
        </w:rPr>
        <w:tab/>
      </w:r>
      <w:r w:rsidRPr="00BC2511">
        <w:rPr>
          <w:b/>
          <w:sz w:val="28"/>
          <w:szCs w:val="28"/>
          <w:lang w:val="en-US"/>
        </w:rPr>
        <w:tab/>
      </w:r>
      <w:r w:rsidRPr="00BC2511">
        <w:rPr>
          <w:b/>
          <w:sz w:val="28"/>
          <w:szCs w:val="28"/>
          <w:lang w:val="en-US"/>
        </w:rPr>
        <w:tab/>
      </w:r>
      <w:r w:rsidRPr="00BC2511">
        <w:rPr>
          <w:b/>
          <w:sz w:val="28"/>
          <w:szCs w:val="28"/>
          <w:lang w:val="en-US"/>
        </w:rPr>
        <w:tab/>
      </w:r>
      <w:r w:rsidRPr="00BC2511">
        <w:rPr>
          <w:b/>
          <w:sz w:val="28"/>
          <w:szCs w:val="28"/>
          <w:lang w:val="en-US"/>
        </w:rPr>
        <w:tab/>
      </w:r>
      <w:r>
        <w:rPr>
          <w:b/>
          <w:bCs/>
          <w:sz w:val="32"/>
          <w:szCs w:val="32"/>
        </w:rPr>
        <w:t>ПОСТАНОВЛЕНИЕ</w:t>
      </w:r>
    </w:p>
    <w:p w14:paraId="3EB1EBBC" w14:textId="77777777" w:rsidR="00BC2511" w:rsidRPr="00FD4249" w:rsidRDefault="00BC2511" w:rsidP="00BC2511">
      <w:pPr>
        <w:ind w:left="-426"/>
        <w:jc w:val="center"/>
      </w:pPr>
    </w:p>
    <w:p w14:paraId="4AAD6656" w14:textId="1E3CFB16" w:rsidR="00BC2511" w:rsidRPr="00FD4249" w:rsidRDefault="00BC2511" w:rsidP="00BC2511">
      <w:pPr>
        <w:jc w:val="both"/>
        <w:rPr>
          <w:b/>
          <w:sz w:val="28"/>
        </w:rPr>
      </w:pPr>
      <w:r>
        <w:rPr>
          <w:b/>
          <w:sz w:val="28"/>
        </w:rPr>
        <w:t>«____» _____________ 202</w:t>
      </w:r>
      <w:r w:rsidR="009B63E7">
        <w:rPr>
          <w:b/>
          <w:sz w:val="28"/>
        </w:rPr>
        <w:t>5</w:t>
      </w:r>
      <w:r w:rsidRPr="00FD4249">
        <w:rPr>
          <w:b/>
          <w:sz w:val="28"/>
        </w:rPr>
        <w:t>г.    №_______</w:t>
      </w:r>
    </w:p>
    <w:p w14:paraId="793BBF50" w14:textId="77777777" w:rsidR="00BC2511" w:rsidRDefault="00BC2511" w:rsidP="00BC2511">
      <w:pPr>
        <w:jc w:val="both"/>
        <w:rPr>
          <w:sz w:val="16"/>
          <w:szCs w:val="16"/>
        </w:rPr>
      </w:pPr>
      <w:r w:rsidRPr="00FD4249">
        <w:t xml:space="preserve">  </w:t>
      </w:r>
      <w:proofErr w:type="spellStart"/>
      <w:r w:rsidRPr="00FD4249">
        <w:rPr>
          <w:sz w:val="16"/>
          <w:szCs w:val="16"/>
        </w:rPr>
        <w:t>а.Тахтамукай</w:t>
      </w:r>
      <w:proofErr w:type="spellEnd"/>
    </w:p>
    <w:p w14:paraId="04276A9C" w14:textId="77777777" w:rsidR="00BC2511" w:rsidRDefault="00BC2511" w:rsidP="00BC2511">
      <w:pPr>
        <w:jc w:val="both"/>
      </w:pPr>
    </w:p>
    <w:p w14:paraId="7731909A" w14:textId="5945F443" w:rsidR="00BC2511" w:rsidRPr="002E6B04" w:rsidRDefault="00BC2511" w:rsidP="00BC2511">
      <w:pPr>
        <w:ind w:right="4817"/>
        <w:jc w:val="both"/>
        <w:rPr>
          <w:sz w:val="28"/>
          <w:szCs w:val="28"/>
        </w:rPr>
      </w:pPr>
      <w:r w:rsidRPr="002E6B04">
        <w:rPr>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w:t>
      </w:r>
      <w:r>
        <w:rPr>
          <w:sz w:val="28"/>
          <w:szCs w:val="28"/>
        </w:rPr>
        <w:t>жилищного контроля на 202</w:t>
      </w:r>
      <w:r w:rsidR="009B63E7">
        <w:rPr>
          <w:sz w:val="28"/>
          <w:szCs w:val="28"/>
        </w:rPr>
        <w:t>6</w:t>
      </w:r>
      <w:r w:rsidRPr="002E6B04">
        <w:rPr>
          <w:sz w:val="28"/>
          <w:szCs w:val="28"/>
        </w:rPr>
        <w:t xml:space="preserve"> год</w:t>
      </w:r>
    </w:p>
    <w:p w14:paraId="43854B0C" w14:textId="77777777" w:rsidR="00BC2511" w:rsidRPr="002E6B04" w:rsidRDefault="00BC2511" w:rsidP="00BC2511">
      <w:pPr>
        <w:jc w:val="both"/>
        <w:rPr>
          <w:sz w:val="28"/>
          <w:szCs w:val="28"/>
        </w:rPr>
      </w:pPr>
    </w:p>
    <w:p w14:paraId="6B9CE2CC" w14:textId="77777777" w:rsidR="00BC2511" w:rsidRPr="002E6B04" w:rsidRDefault="00BC2511" w:rsidP="00BC2511">
      <w:pPr>
        <w:jc w:val="both"/>
        <w:rPr>
          <w:sz w:val="28"/>
          <w:szCs w:val="28"/>
        </w:rPr>
      </w:pPr>
    </w:p>
    <w:p w14:paraId="7CB5AB56" w14:textId="77777777" w:rsidR="00BC2511" w:rsidRPr="002E6B04" w:rsidRDefault="00BC2511" w:rsidP="00BC2511">
      <w:pPr>
        <w:ind w:firstLine="709"/>
        <w:jc w:val="both"/>
        <w:rPr>
          <w:sz w:val="28"/>
          <w:szCs w:val="28"/>
        </w:rPr>
      </w:pPr>
      <w:r w:rsidRPr="002E6B04">
        <w:rPr>
          <w:sz w:val="28"/>
          <w:szCs w:val="28"/>
        </w:rPr>
        <w:t>В соответствии со</w:t>
      </w:r>
      <w:hyperlink r:id="rId6" w:history="1">
        <w:r w:rsidRPr="002E6B04">
          <w:rPr>
            <w:sz w:val="28"/>
            <w:szCs w:val="28"/>
          </w:rPr>
          <w:t xml:space="preserve"> статьей 44</w:t>
        </w:r>
      </w:hyperlink>
      <w:r w:rsidRPr="002E6B04">
        <w:rPr>
          <w:sz w:val="28"/>
          <w:szCs w:val="28"/>
        </w:rPr>
        <w:t xml:space="preserve"> Федерального закона от 31.07.2020 №248-ФЗ "О государственном контроле (надзоре) и муниципальном контроле в Российской Федерации", руководствуясь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14:paraId="607AEC90" w14:textId="77777777" w:rsidR="00BC2511" w:rsidRDefault="00BC2511" w:rsidP="00BC2511">
      <w:pPr>
        <w:shd w:val="clear" w:color="auto" w:fill="FFFFFF"/>
        <w:jc w:val="both"/>
        <w:rPr>
          <w:sz w:val="28"/>
          <w:szCs w:val="28"/>
        </w:rPr>
      </w:pPr>
    </w:p>
    <w:p w14:paraId="2BF7BA2E" w14:textId="312C4979" w:rsidR="00BC2511" w:rsidRDefault="00BC2511" w:rsidP="00BC2511">
      <w:pPr>
        <w:shd w:val="clear" w:color="auto" w:fill="FFFFFF"/>
        <w:jc w:val="center"/>
      </w:pPr>
      <w:r>
        <w:rPr>
          <w:b/>
          <w:sz w:val="28"/>
          <w:szCs w:val="28"/>
        </w:rPr>
        <w:t>ПОСТАНОВЛЯЮ:</w:t>
      </w:r>
    </w:p>
    <w:p w14:paraId="59AE4682" w14:textId="24553B78" w:rsidR="00BC2511" w:rsidRDefault="00BC2511" w:rsidP="00BC2511">
      <w:pPr>
        <w:ind w:firstLine="709"/>
        <w:jc w:val="both"/>
        <w:rPr>
          <w:sz w:val="28"/>
          <w:szCs w:val="28"/>
        </w:rPr>
      </w:pPr>
      <w:r w:rsidRPr="002E6B04">
        <w:rPr>
          <w:sz w:val="28"/>
          <w:szCs w:val="28"/>
        </w:rPr>
        <w:t xml:space="preserve">1. Утвердить Программу профилактики рисков причинения вреда (ущерба) охраняемым законом ценностям при осуществлении муниципального </w:t>
      </w:r>
      <w:r>
        <w:rPr>
          <w:sz w:val="28"/>
          <w:szCs w:val="28"/>
        </w:rPr>
        <w:t>жилищного контроля на 202</w:t>
      </w:r>
      <w:r w:rsidR="009B63E7">
        <w:rPr>
          <w:sz w:val="28"/>
          <w:szCs w:val="28"/>
        </w:rPr>
        <w:t>6</w:t>
      </w:r>
      <w:r w:rsidRPr="002E6B04">
        <w:rPr>
          <w:sz w:val="28"/>
          <w:szCs w:val="28"/>
        </w:rPr>
        <w:t xml:space="preserve"> год</w:t>
      </w:r>
      <w:r>
        <w:rPr>
          <w:sz w:val="28"/>
          <w:szCs w:val="28"/>
        </w:rPr>
        <w:t>,</w:t>
      </w:r>
      <w:r w:rsidRPr="002E6B04">
        <w:rPr>
          <w:sz w:val="28"/>
          <w:szCs w:val="28"/>
        </w:rPr>
        <w:t xml:space="preserve"> согласно </w:t>
      </w:r>
      <w:hyperlink w:anchor="sub_1000" w:history="1">
        <w:r w:rsidRPr="002E6B04">
          <w:rPr>
            <w:sz w:val="28"/>
            <w:szCs w:val="28"/>
          </w:rPr>
          <w:t>приложению</w:t>
        </w:r>
      </w:hyperlink>
      <w:r w:rsidRPr="002E6B04">
        <w:rPr>
          <w:sz w:val="28"/>
          <w:szCs w:val="28"/>
        </w:rPr>
        <w:t>.</w:t>
      </w:r>
    </w:p>
    <w:p w14:paraId="0DD3D43A" w14:textId="77777777" w:rsidR="00BC2511" w:rsidRPr="002E6B04" w:rsidRDefault="00BC2511" w:rsidP="00BC2511">
      <w:pPr>
        <w:jc w:val="both"/>
        <w:rPr>
          <w:sz w:val="28"/>
          <w:szCs w:val="28"/>
        </w:rPr>
      </w:pPr>
      <w:r>
        <w:rPr>
          <w:sz w:val="28"/>
          <w:szCs w:val="28"/>
        </w:rPr>
        <w:t xml:space="preserve">          2. Настоящее постановление разместить на официальном сайте Администрации МО «Тахтамукайский район» и в информационно-телекоммуникационной сети «Интернет».</w:t>
      </w:r>
    </w:p>
    <w:p w14:paraId="1281773C" w14:textId="5E65B334" w:rsidR="00BC2511" w:rsidRDefault="00BC2511" w:rsidP="00BC2511">
      <w:pPr>
        <w:ind w:firstLine="708"/>
        <w:jc w:val="both"/>
        <w:rPr>
          <w:sz w:val="28"/>
          <w:szCs w:val="28"/>
        </w:rPr>
      </w:pPr>
      <w:r>
        <w:rPr>
          <w:sz w:val="28"/>
          <w:szCs w:val="28"/>
        </w:rPr>
        <w:t xml:space="preserve">3. Контроль за исполнением настоящего постановления возложить на   заместителя </w:t>
      </w:r>
      <w:proofErr w:type="gramStart"/>
      <w:r>
        <w:rPr>
          <w:sz w:val="28"/>
          <w:szCs w:val="28"/>
        </w:rPr>
        <w:t>главы  администрации</w:t>
      </w:r>
      <w:proofErr w:type="gramEnd"/>
      <w:r>
        <w:rPr>
          <w:sz w:val="28"/>
          <w:szCs w:val="28"/>
        </w:rPr>
        <w:t xml:space="preserve"> МО «Тахтамукайский район» </w:t>
      </w:r>
      <w:proofErr w:type="spellStart"/>
      <w:r w:rsidR="009B63E7">
        <w:rPr>
          <w:sz w:val="28"/>
          <w:szCs w:val="28"/>
        </w:rPr>
        <w:t>Абре</w:t>
      </w:r>
      <w:proofErr w:type="spellEnd"/>
      <w:r w:rsidR="009B63E7">
        <w:rPr>
          <w:sz w:val="28"/>
          <w:szCs w:val="28"/>
        </w:rPr>
        <w:t xml:space="preserve"> Э.Б. </w:t>
      </w:r>
    </w:p>
    <w:p w14:paraId="0BC7FB30" w14:textId="77777777" w:rsidR="00BC2511" w:rsidRDefault="00BC2511" w:rsidP="00BC2511">
      <w:pPr>
        <w:pStyle w:val="31"/>
        <w:ind w:left="0" w:firstLine="708"/>
        <w:jc w:val="both"/>
        <w:rPr>
          <w:sz w:val="28"/>
          <w:szCs w:val="28"/>
        </w:rPr>
      </w:pPr>
      <w:r>
        <w:rPr>
          <w:sz w:val="28"/>
          <w:szCs w:val="28"/>
        </w:rPr>
        <w:t>4. Настоящее постановление вступает в силу с момента его подписания.</w:t>
      </w:r>
    </w:p>
    <w:p w14:paraId="450BF38F" w14:textId="77777777" w:rsidR="009B63E7" w:rsidRDefault="009B63E7" w:rsidP="00BC2511">
      <w:pPr>
        <w:pStyle w:val="31"/>
        <w:ind w:left="0" w:firstLine="708"/>
        <w:jc w:val="both"/>
        <w:rPr>
          <w:sz w:val="28"/>
          <w:szCs w:val="28"/>
        </w:rPr>
      </w:pPr>
    </w:p>
    <w:p w14:paraId="11FC115E" w14:textId="77777777" w:rsidR="00BC2511" w:rsidRDefault="00BC2511" w:rsidP="00BC2511">
      <w:pPr>
        <w:pStyle w:val="31"/>
        <w:ind w:left="0" w:firstLine="708"/>
        <w:jc w:val="both"/>
        <w:rPr>
          <w:i/>
          <w:sz w:val="28"/>
          <w:szCs w:val="28"/>
        </w:rPr>
      </w:pPr>
    </w:p>
    <w:p w14:paraId="0E330E15" w14:textId="77777777" w:rsidR="00BC2511" w:rsidRDefault="00BC2511" w:rsidP="00BC2511">
      <w:pPr>
        <w:rPr>
          <w:sz w:val="28"/>
          <w:szCs w:val="28"/>
        </w:rPr>
      </w:pPr>
      <w:r>
        <w:rPr>
          <w:sz w:val="28"/>
          <w:szCs w:val="28"/>
        </w:rPr>
        <w:t xml:space="preserve">Глава муниципального </w:t>
      </w:r>
      <w:proofErr w:type="spellStart"/>
      <w:r>
        <w:rPr>
          <w:sz w:val="28"/>
          <w:szCs w:val="28"/>
        </w:rPr>
        <w:t>образовния</w:t>
      </w:r>
      <w:proofErr w:type="spellEnd"/>
    </w:p>
    <w:p w14:paraId="57AFE151" w14:textId="78AD0466" w:rsidR="00BC2511" w:rsidRDefault="00BC2511" w:rsidP="00BC2511">
      <w:pPr>
        <w:rPr>
          <w:sz w:val="28"/>
          <w:szCs w:val="28"/>
        </w:rPr>
      </w:pPr>
      <w:r>
        <w:rPr>
          <w:sz w:val="28"/>
          <w:szCs w:val="28"/>
        </w:rPr>
        <w:t xml:space="preserve">«Тахтамукайский </w:t>
      </w:r>
      <w:proofErr w:type="gramStart"/>
      <w:r>
        <w:rPr>
          <w:sz w:val="28"/>
          <w:szCs w:val="28"/>
        </w:rPr>
        <w:t xml:space="preserve">район»   </w:t>
      </w:r>
      <w:proofErr w:type="gramEnd"/>
      <w:r>
        <w:rPr>
          <w:sz w:val="28"/>
          <w:szCs w:val="28"/>
        </w:rPr>
        <w:t xml:space="preserve">                                                                    А. Х. </w:t>
      </w:r>
      <w:proofErr w:type="spellStart"/>
      <w:r>
        <w:rPr>
          <w:sz w:val="28"/>
          <w:szCs w:val="28"/>
        </w:rPr>
        <w:t>Савв</w:t>
      </w:r>
      <w:proofErr w:type="spellEnd"/>
    </w:p>
    <w:p w14:paraId="16857A4F" w14:textId="089E7295" w:rsidR="003114BE" w:rsidRPr="003114BE" w:rsidRDefault="003114BE" w:rsidP="003114BE">
      <w:pPr>
        <w:tabs>
          <w:tab w:val="left" w:pos="6800"/>
        </w:tabs>
        <w:rPr>
          <w:sz w:val="26"/>
          <w:szCs w:val="26"/>
        </w:rPr>
      </w:pPr>
      <w:r w:rsidRPr="003114BE">
        <w:rPr>
          <w:sz w:val="26"/>
          <w:szCs w:val="26"/>
        </w:rPr>
        <w:lastRenderedPageBreak/>
        <w:t>Проект подготовлен</w:t>
      </w:r>
      <w:r w:rsidR="009B63E7">
        <w:rPr>
          <w:sz w:val="26"/>
          <w:szCs w:val="26"/>
        </w:rPr>
        <w:t xml:space="preserve"> и внесен</w:t>
      </w:r>
      <w:r w:rsidRPr="003114BE">
        <w:rPr>
          <w:sz w:val="26"/>
          <w:szCs w:val="26"/>
        </w:rPr>
        <w:t>:</w:t>
      </w:r>
    </w:p>
    <w:p w14:paraId="19B1D73B" w14:textId="77777777" w:rsidR="003114BE" w:rsidRPr="003114BE" w:rsidRDefault="003114BE" w:rsidP="003114BE">
      <w:pPr>
        <w:tabs>
          <w:tab w:val="left" w:pos="6800"/>
        </w:tabs>
        <w:rPr>
          <w:sz w:val="26"/>
          <w:szCs w:val="26"/>
        </w:rPr>
      </w:pPr>
      <w:r w:rsidRPr="003114BE">
        <w:rPr>
          <w:sz w:val="26"/>
          <w:szCs w:val="26"/>
        </w:rPr>
        <w:t>Зам. начальника отдела по земельно-</w:t>
      </w:r>
    </w:p>
    <w:p w14:paraId="569AC48E" w14:textId="570E85FF" w:rsidR="003114BE" w:rsidRDefault="003114BE" w:rsidP="003114BE">
      <w:pPr>
        <w:tabs>
          <w:tab w:val="left" w:pos="6800"/>
        </w:tabs>
        <w:rPr>
          <w:sz w:val="26"/>
          <w:szCs w:val="26"/>
        </w:rPr>
      </w:pPr>
      <w:r w:rsidRPr="003114BE">
        <w:rPr>
          <w:sz w:val="26"/>
          <w:szCs w:val="26"/>
        </w:rPr>
        <w:t xml:space="preserve">имущественным отношениям                                                                 </w:t>
      </w:r>
      <w:r>
        <w:rPr>
          <w:sz w:val="26"/>
          <w:szCs w:val="26"/>
        </w:rPr>
        <w:t xml:space="preserve">         </w:t>
      </w:r>
      <w:r w:rsidRPr="003114BE">
        <w:rPr>
          <w:sz w:val="26"/>
          <w:szCs w:val="26"/>
        </w:rPr>
        <w:t xml:space="preserve">Р. Х. </w:t>
      </w:r>
      <w:proofErr w:type="spellStart"/>
      <w:r w:rsidRPr="003114BE">
        <w:rPr>
          <w:sz w:val="26"/>
          <w:szCs w:val="26"/>
        </w:rPr>
        <w:t>Борс</w:t>
      </w:r>
      <w:proofErr w:type="spellEnd"/>
    </w:p>
    <w:p w14:paraId="79A6AA28" w14:textId="77777777" w:rsidR="009B63E7" w:rsidRPr="003114BE" w:rsidRDefault="009B63E7" w:rsidP="003114BE">
      <w:pPr>
        <w:tabs>
          <w:tab w:val="left" w:pos="6800"/>
        </w:tabs>
        <w:rPr>
          <w:sz w:val="26"/>
          <w:szCs w:val="26"/>
        </w:rPr>
      </w:pPr>
    </w:p>
    <w:p w14:paraId="0A73586D" w14:textId="77777777" w:rsidR="003114BE" w:rsidRPr="003114BE" w:rsidRDefault="003114BE" w:rsidP="003114BE">
      <w:pPr>
        <w:tabs>
          <w:tab w:val="left" w:pos="6800"/>
        </w:tabs>
        <w:rPr>
          <w:sz w:val="26"/>
          <w:szCs w:val="26"/>
        </w:rPr>
      </w:pPr>
    </w:p>
    <w:p w14:paraId="49EE8B2C" w14:textId="77777777" w:rsidR="003114BE" w:rsidRPr="003114BE" w:rsidRDefault="003114BE" w:rsidP="003114BE">
      <w:pPr>
        <w:tabs>
          <w:tab w:val="left" w:pos="6800"/>
        </w:tabs>
        <w:rPr>
          <w:sz w:val="26"/>
          <w:szCs w:val="26"/>
        </w:rPr>
      </w:pPr>
      <w:r w:rsidRPr="003114BE">
        <w:rPr>
          <w:sz w:val="26"/>
          <w:szCs w:val="26"/>
        </w:rPr>
        <w:t>Проект согласован:</w:t>
      </w:r>
    </w:p>
    <w:p w14:paraId="5F5DF611" w14:textId="55AACB38" w:rsidR="003114BE" w:rsidRDefault="003114BE" w:rsidP="003114BE">
      <w:pPr>
        <w:tabs>
          <w:tab w:val="left" w:pos="6800"/>
        </w:tabs>
        <w:rPr>
          <w:sz w:val="26"/>
          <w:szCs w:val="26"/>
        </w:rPr>
      </w:pPr>
      <w:r w:rsidRPr="003114BE">
        <w:rPr>
          <w:sz w:val="26"/>
          <w:szCs w:val="26"/>
        </w:rPr>
        <w:t xml:space="preserve">Первый </w:t>
      </w:r>
      <w:bookmarkStart w:id="0" w:name="_Hlk210058194"/>
      <w:r w:rsidRPr="003114BE">
        <w:rPr>
          <w:sz w:val="26"/>
          <w:szCs w:val="26"/>
        </w:rPr>
        <w:t>зам. главы администрации</w:t>
      </w:r>
      <w:bookmarkEnd w:id="0"/>
      <w:r w:rsidRPr="003114BE">
        <w:rPr>
          <w:sz w:val="26"/>
          <w:szCs w:val="26"/>
        </w:rPr>
        <w:tab/>
        <w:t xml:space="preserve">  </w:t>
      </w:r>
      <w:r>
        <w:rPr>
          <w:sz w:val="26"/>
          <w:szCs w:val="26"/>
        </w:rPr>
        <w:t xml:space="preserve">         </w:t>
      </w:r>
      <w:r w:rsidRPr="003114BE">
        <w:rPr>
          <w:sz w:val="26"/>
          <w:szCs w:val="26"/>
        </w:rPr>
        <w:t xml:space="preserve">П. И. </w:t>
      </w:r>
      <w:proofErr w:type="spellStart"/>
      <w:r w:rsidRPr="003114BE">
        <w:rPr>
          <w:sz w:val="26"/>
          <w:szCs w:val="26"/>
        </w:rPr>
        <w:t>Беловолов</w:t>
      </w:r>
      <w:proofErr w:type="spellEnd"/>
    </w:p>
    <w:p w14:paraId="754E266D" w14:textId="77777777" w:rsidR="009B63E7" w:rsidRDefault="009B63E7" w:rsidP="003114BE">
      <w:pPr>
        <w:tabs>
          <w:tab w:val="left" w:pos="6800"/>
        </w:tabs>
        <w:rPr>
          <w:sz w:val="26"/>
          <w:szCs w:val="26"/>
        </w:rPr>
      </w:pPr>
    </w:p>
    <w:p w14:paraId="76C6F69D" w14:textId="77777777" w:rsidR="009B63E7" w:rsidRDefault="009B63E7" w:rsidP="003114BE">
      <w:pPr>
        <w:tabs>
          <w:tab w:val="left" w:pos="6800"/>
        </w:tabs>
        <w:rPr>
          <w:sz w:val="26"/>
          <w:szCs w:val="26"/>
        </w:rPr>
      </w:pPr>
    </w:p>
    <w:p w14:paraId="0F8E3120" w14:textId="46FA4C00" w:rsidR="009B63E7" w:rsidRPr="003114BE" w:rsidRDefault="009B63E7" w:rsidP="003114BE">
      <w:pPr>
        <w:tabs>
          <w:tab w:val="left" w:pos="6800"/>
        </w:tabs>
        <w:rPr>
          <w:sz w:val="26"/>
          <w:szCs w:val="26"/>
        </w:rPr>
      </w:pPr>
      <w:r>
        <w:rPr>
          <w:sz w:val="26"/>
          <w:szCs w:val="26"/>
        </w:rPr>
        <w:t>З</w:t>
      </w:r>
      <w:r w:rsidRPr="003114BE">
        <w:rPr>
          <w:sz w:val="26"/>
          <w:szCs w:val="26"/>
        </w:rPr>
        <w:t>ам. главы администрации</w:t>
      </w:r>
    </w:p>
    <w:p w14:paraId="32B5D746" w14:textId="063A2A1B" w:rsidR="003114BE" w:rsidRDefault="003114BE" w:rsidP="003114BE">
      <w:pPr>
        <w:tabs>
          <w:tab w:val="left" w:pos="6800"/>
        </w:tabs>
        <w:rPr>
          <w:sz w:val="26"/>
          <w:szCs w:val="26"/>
        </w:rPr>
      </w:pPr>
      <w:r w:rsidRPr="003114BE">
        <w:rPr>
          <w:sz w:val="26"/>
          <w:szCs w:val="26"/>
        </w:rPr>
        <w:t>муниципального образования</w:t>
      </w:r>
      <w:r w:rsidR="009B63E7">
        <w:rPr>
          <w:sz w:val="26"/>
          <w:szCs w:val="26"/>
        </w:rPr>
        <w:t xml:space="preserve">                                                                           Э. Б. </w:t>
      </w:r>
      <w:proofErr w:type="spellStart"/>
      <w:r w:rsidR="009B63E7">
        <w:rPr>
          <w:sz w:val="26"/>
          <w:szCs w:val="26"/>
        </w:rPr>
        <w:t>Абре</w:t>
      </w:r>
      <w:proofErr w:type="spellEnd"/>
    </w:p>
    <w:p w14:paraId="26FE6B2F" w14:textId="77777777" w:rsidR="009B63E7" w:rsidRDefault="009B63E7" w:rsidP="003114BE">
      <w:pPr>
        <w:tabs>
          <w:tab w:val="left" w:pos="6800"/>
        </w:tabs>
        <w:rPr>
          <w:sz w:val="26"/>
          <w:szCs w:val="26"/>
        </w:rPr>
      </w:pPr>
    </w:p>
    <w:p w14:paraId="34E66840" w14:textId="77777777" w:rsidR="009B63E7" w:rsidRPr="003114BE" w:rsidRDefault="009B63E7" w:rsidP="003114BE">
      <w:pPr>
        <w:tabs>
          <w:tab w:val="left" w:pos="6800"/>
        </w:tabs>
        <w:rPr>
          <w:sz w:val="26"/>
          <w:szCs w:val="26"/>
        </w:rPr>
      </w:pPr>
    </w:p>
    <w:p w14:paraId="05105DE4" w14:textId="77777777" w:rsidR="003114BE" w:rsidRPr="003114BE" w:rsidRDefault="003114BE" w:rsidP="003114BE">
      <w:pPr>
        <w:tabs>
          <w:tab w:val="left" w:pos="6800"/>
        </w:tabs>
        <w:rPr>
          <w:sz w:val="26"/>
          <w:szCs w:val="26"/>
        </w:rPr>
      </w:pPr>
    </w:p>
    <w:p w14:paraId="5FEEB5EA" w14:textId="006E12E6" w:rsidR="003114BE" w:rsidRDefault="003114BE" w:rsidP="003114BE">
      <w:pPr>
        <w:tabs>
          <w:tab w:val="left" w:pos="6800"/>
        </w:tabs>
        <w:rPr>
          <w:sz w:val="26"/>
          <w:szCs w:val="26"/>
        </w:rPr>
      </w:pPr>
      <w:r>
        <w:rPr>
          <w:sz w:val="26"/>
          <w:szCs w:val="26"/>
        </w:rPr>
        <w:t>Н</w:t>
      </w:r>
      <w:r w:rsidRPr="003114BE">
        <w:rPr>
          <w:sz w:val="26"/>
          <w:szCs w:val="26"/>
        </w:rPr>
        <w:t xml:space="preserve">ачальник юридического отдела                                          </w:t>
      </w:r>
      <w:r w:rsidRPr="003114BE">
        <w:rPr>
          <w:sz w:val="26"/>
          <w:szCs w:val="26"/>
        </w:rPr>
        <w:tab/>
      </w:r>
      <w:r>
        <w:rPr>
          <w:sz w:val="26"/>
          <w:szCs w:val="26"/>
        </w:rPr>
        <w:t xml:space="preserve">            </w:t>
      </w:r>
      <w:r w:rsidR="009B63E7">
        <w:rPr>
          <w:sz w:val="26"/>
          <w:szCs w:val="26"/>
        </w:rPr>
        <w:t xml:space="preserve"> </w:t>
      </w:r>
      <w:r>
        <w:rPr>
          <w:sz w:val="26"/>
          <w:szCs w:val="26"/>
        </w:rPr>
        <w:t xml:space="preserve">  С. М. </w:t>
      </w:r>
      <w:proofErr w:type="spellStart"/>
      <w:r>
        <w:rPr>
          <w:sz w:val="26"/>
          <w:szCs w:val="26"/>
        </w:rPr>
        <w:t>Едиджи</w:t>
      </w:r>
      <w:proofErr w:type="spellEnd"/>
    </w:p>
    <w:p w14:paraId="0040A880" w14:textId="77777777" w:rsidR="009B63E7" w:rsidRPr="003114BE" w:rsidRDefault="009B63E7" w:rsidP="003114BE">
      <w:pPr>
        <w:tabs>
          <w:tab w:val="left" w:pos="6800"/>
        </w:tabs>
        <w:rPr>
          <w:sz w:val="26"/>
          <w:szCs w:val="26"/>
        </w:rPr>
      </w:pPr>
    </w:p>
    <w:p w14:paraId="63C5B3CA" w14:textId="77777777" w:rsidR="003114BE" w:rsidRPr="003114BE" w:rsidRDefault="003114BE" w:rsidP="003114BE">
      <w:pPr>
        <w:tabs>
          <w:tab w:val="left" w:pos="6800"/>
        </w:tabs>
        <w:rPr>
          <w:sz w:val="26"/>
          <w:szCs w:val="26"/>
        </w:rPr>
      </w:pPr>
    </w:p>
    <w:p w14:paraId="328F27CC" w14:textId="77777777" w:rsidR="003114BE" w:rsidRPr="003114BE" w:rsidRDefault="003114BE" w:rsidP="003114BE">
      <w:pPr>
        <w:tabs>
          <w:tab w:val="left" w:pos="6800"/>
        </w:tabs>
        <w:rPr>
          <w:sz w:val="26"/>
          <w:szCs w:val="26"/>
        </w:rPr>
      </w:pPr>
      <w:proofErr w:type="gramStart"/>
      <w:r w:rsidRPr="003114BE">
        <w:rPr>
          <w:sz w:val="26"/>
          <w:szCs w:val="26"/>
        </w:rPr>
        <w:t>Начальник  отдела</w:t>
      </w:r>
      <w:proofErr w:type="gramEnd"/>
      <w:r w:rsidRPr="003114BE">
        <w:rPr>
          <w:sz w:val="26"/>
          <w:szCs w:val="26"/>
        </w:rPr>
        <w:t xml:space="preserve"> делопроизводства</w:t>
      </w:r>
    </w:p>
    <w:p w14:paraId="38F687AA" w14:textId="5895A679" w:rsidR="003114BE" w:rsidRPr="003114BE" w:rsidRDefault="003114BE" w:rsidP="003114BE">
      <w:pPr>
        <w:tabs>
          <w:tab w:val="left" w:pos="6800"/>
        </w:tabs>
        <w:rPr>
          <w:sz w:val="26"/>
          <w:szCs w:val="26"/>
        </w:rPr>
      </w:pPr>
      <w:r w:rsidRPr="003114BE">
        <w:rPr>
          <w:sz w:val="26"/>
          <w:szCs w:val="26"/>
        </w:rPr>
        <w:t xml:space="preserve">и контроля                                                                                            </w:t>
      </w:r>
      <w:r>
        <w:rPr>
          <w:sz w:val="26"/>
          <w:szCs w:val="26"/>
        </w:rPr>
        <w:t xml:space="preserve">           </w:t>
      </w:r>
      <w:r w:rsidRPr="003114BE">
        <w:rPr>
          <w:sz w:val="26"/>
          <w:szCs w:val="26"/>
        </w:rPr>
        <w:t xml:space="preserve"> С. П. </w:t>
      </w:r>
      <w:proofErr w:type="spellStart"/>
      <w:r w:rsidRPr="003114BE">
        <w:rPr>
          <w:sz w:val="26"/>
          <w:szCs w:val="26"/>
        </w:rPr>
        <w:t>Евтых</w:t>
      </w:r>
      <w:proofErr w:type="spellEnd"/>
      <w:r w:rsidRPr="003114BE">
        <w:rPr>
          <w:sz w:val="26"/>
          <w:szCs w:val="26"/>
        </w:rPr>
        <w:t xml:space="preserve"> </w:t>
      </w:r>
    </w:p>
    <w:p w14:paraId="64BF5454" w14:textId="77777777" w:rsidR="003114BE" w:rsidRPr="003114BE" w:rsidRDefault="003114BE" w:rsidP="003114BE">
      <w:pPr>
        <w:tabs>
          <w:tab w:val="left" w:pos="6800"/>
        </w:tabs>
        <w:rPr>
          <w:sz w:val="26"/>
          <w:szCs w:val="26"/>
        </w:rPr>
      </w:pPr>
    </w:p>
    <w:p w14:paraId="1B1316F9" w14:textId="77777777" w:rsidR="003114BE" w:rsidRPr="003114BE" w:rsidRDefault="003114BE" w:rsidP="003114BE">
      <w:pPr>
        <w:tabs>
          <w:tab w:val="left" w:pos="6800"/>
        </w:tabs>
        <w:rPr>
          <w:sz w:val="26"/>
          <w:szCs w:val="26"/>
        </w:rPr>
      </w:pPr>
    </w:p>
    <w:p w14:paraId="46651CFB" w14:textId="00204BE6" w:rsidR="003114BE" w:rsidRPr="003114BE" w:rsidRDefault="003114BE" w:rsidP="003114BE">
      <w:pPr>
        <w:tabs>
          <w:tab w:val="left" w:pos="6800"/>
        </w:tabs>
        <w:rPr>
          <w:sz w:val="26"/>
          <w:szCs w:val="26"/>
        </w:rPr>
      </w:pPr>
      <w:r w:rsidRPr="003114BE">
        <w:rPr>
          <w:sz w:val="26"/>
          <w:szCs w:val="26"/>
        </w:rPr>
        <w:t>Управляющий делами</w:t>
      </w:r>
      <w:r w:rsidRPr="003114BE">
        <w:rPr>
          <w:sz w:val="26"/>
          <w:szCs w:val="26"/>
        </w:rPr>
        <w:tab/>
      </w:r>
      <w:r w:rsidRPr="003114BE">
        <w:rPr>
          <w:sz w:val="26"/>
          <w:szCs w:val="26"/>
        </w:rPr>
        <w:tab/>
      </w:r>
      <w:r w:rsidRPr="003114BE">
        <w:rPr>
          <w:sz w:val="26"/>
          <w:szCs w:val="26"/>
        </w:rPr>
        <w:tab/>
      </w:r>
      <w:r w:rsidRPr="003114BE">
        <w:rPr>
          <w:sz w:val="26"/>
          <w:szCs w:val="26"/>
        </w:rPr>
        <w:tab/>
      </w:r>
      <w:r w:rsidRPr="003114BE">
        <w:rPr>
          <w:sz w:val="26"/>
          <w:szCs w:val="26"/>
        </w:rPr>
        <w:tab/>
      </w:r>
      <w:r w:rsidRPr="003114BE">
        <w:rPr>
          <w:sz w:val="26"/>
          <w:szCs w:val="26"/>
        </w:rPr>
        <w:tab/>
      </w:r>
      <w:r w:rsidRPr="003114BE">
        <w:rPr>
          <w:sz w:val="26"/>
          <w:szCs w:val="26"/>
        </w:rPr>
        <w:tab/>
      </w:r>
      <w:r w:rsidRPr="003114BE">
        <w:rPr>
          <w:sz w:val="26"/>
          <w:szCs w:val="26"/>
        </w:rPr>
        <w:tab/>
        <w:t xml:space="preserve"> </w:t>
      </w:r>
      <w:r>
        <w:rPr>
          <w:sz w:val="26"/>
          <w:szCs w:val="26"/>
        </w:rPr>
        <w:t xml:space="preserve"> </w:t>
      </w:r>
      <w:r w:rsidRPr="003114BE">
        <w:rPr>
          <w:sz w:val="26"/>
          <w:szCs w:val="26"/>
        </w:rPr>
        <w:t xml:space="preserve">  С. Х. </w:t>
      </w:r>
      <w:proofErr w:type="spellStart"/>
      <w:r w:rsidRPr="003114BE">
        <w:rPr>
          <w:sz w:val="26"/>
          <w:szCs w:val="26"/>
        </w:rPr>
        <w:t>Хатит</w:t>
      </w:r>
      <w:proofErr w:type="spellEnd"/>
    </w:p>
    <w:p w14:paraId="7B1FE59E" w14:textId="77777777" w:rsidR="00BC2511" w:rsidRDefault="00BC2511" w:rsidP="00BC2511">
      <w:pPr>
        <w:tabs>
          <w:tab w:val="left" w:pos="6800"/>
        </w:tabs>
        <w:rPr>
          <w:sz w:val="28"/>
          <w:szCs w:val="28"/>
        </w:rPr>
      </w:pPr>
    </w:p>
    <w:p w14:paraId="11B8D277" w14:textId="77777777" w:rsidR="00BC2511" w:rsidRDefault="00BC2511" w:rsidP="00BC2511">
      <w:pPr>
        <w:tabs>
          <w:tab w:val="left" w:pos="6800"/>
        </w:tabs>
        <w:rPr>
          <w:sz w:val="28"/>
          <w:szCs w:val="28"/>
        </w:rPr>
      </w:pPr>
    </w:p>
    <w:p w14:paraId="7A6EE0A4" w14:textId="77777777" w:rsidR="00BC2511" w:rsidRDefault="00BC2511" w:rsidP="00BC2511">
      <w:pPr>
        <w:tabs>
          <w:tab w:val="left" w:pos="6800"/>
        </w:tabs>
        <w:rPr>
          <w:sz w:val="28"/>
          <w:szCs w:val="28"/>
        </w:rPr>
      </w:pPr>
    </w:p>
    <w:p w14:paraId="0AACE360" w14:textId="77777777" w:rsidR="00BC2511" w:rsidRDefault="00BC2511" w:rsidP="00BC2511">
      <w:pPr>
        <w:tabs>
          <w:tab w:val="left" w:pos="6800"/>
        </w:tabs>
        <w:rPr>
          <w:sz w:val="28"/>
          <w:szCs w:val="28"/>
        </w:rPr>
      </w:pPr>
    </w:p>
    <w:p w14:paraId="259B8DA7" w14:textId="77777777" w:rsidR="00BC2511" w:rsidRDefault="00BC2511" w:rsidP="00BC2511">
      <w:pPr>
        <w:tabs>
          <w:tab w:val="left" w:pos="6800"/>
        </w:tabs>
        <w:rPr>
          <w:sz w:val="28"/>
          <w:szCs w:val="28"/>
        </w:rPr>
      </w:pPr>
    </w:p>
    <w:p w14:paraId="5B9606D9" w14:textId="77777777" w:rsidR="00BC2511" w:rsidRDefault="00BC2511" w:rsidP="00BC2511">
      <w:pPr>
        <w:tabs>
          <w:tab w:val="left" w:pos="6800"/>
        </w:tabs>
        <w:rPr>
          <w:sz w:val="28"/>
          <w:szCs w:val="28"/>
        </w:rPr>
      </w:pPr>
    </w:p>
    <w:p w14:paraId="2591A21A" w14:textId="77777777" w:rsidR="00BC2511" w:rsidRDefault="00BC2511" w:rsidP="00BC2511">
      <w:pPr>
        <w:tabs>
          <w:tab w:val="left" w:pos="6800"/>
        </w:tabs>
        <w:rPr>
          <w:sz w:val="28"/>
          <w:szCs w:val="28"/>
        </w:rPr>
      </w:pPr>
    </w:p>
    <w:p w14:paraId="5F048F2B" w14:textId="77777777" w:rsidR="00BC2511" w:rsidRPr="008818CD" w:rsidRDefault="00BC2511" w:rsidP="00BC2511">
      <w:pPr>
        <w:tabs>
          <w:tab w:val="left" w:pos="6800"/>
        </w:tabs>
      </w:pPr>
      <w:r>
        <w:t>и</w:t>
      </w:r>
      <w:r w:rsidRPr="008818CD">
        <w:t xml:space="preserve">сп. </w:t>
      </w:r>
      <w:proofErr w:type="spellStart"/>
      <w:r w:rsidRPr="008818CD">
        <w:t>Борс</w:t>
      </w:r>
      <w:proofErr w:type="spellEnd"/>
      <w:r w:rsidRPr="008818CD">
        <w:t xml:space="preserve"> Р.Х.</w:t>
      </w:r>
    </w:p>
    <w:p w14:paraId="4CF548A6" w14:textId="77777777" w:rsidR="00BC2511" w:rsidRDefault="00BC2511" w:rsidP="00BC2511">
      <w:pPr>
        <w:tabs>
          <w:tab w:val="left" w:pos="6800"/>
        </w:tabs>
      </w:pPr>
    </w:p>
    <w:p w14:paraId="78F0F4F3" w14:textId="77777777" w:rsidR="00BC2511" w:rsidRDefault="00BC2511" w:rsidP="00BC2511">
      <w:pPr>
        <w:tabs>
          <w:tab w:val="left" w:pos="6800"/>
        </w:tabs>
      </w:pPr>
      <w:r>
        <w:t xml:space="preserve"> </w:t>
      </w:r>
    </w:p>
    <w:p w14:paraId="4EF1F6A7" w14:textId="77777777" w:rsidR="00BC2511" w:rsidRDefault="00BC2511" w:rsidP="00BC2511">
      <w:pPr>
        <w:tabs>
          <w:tab w:val="left" w:pos="6800"/>
        </w:tabs>
        <w:rPr>
          <w:sz w:val="28"/>
          <w:szCs w:val="28"/>
        </w:rPr>
      </w:pPr>
      <w:r>
        <w:t xml:space="preserve">            </w:t>
      </w:r>
      <w:r w:rsidRPr="00402439">
        <w:t>Копии для:</w:t>
      </w:r>
    </w:p>
    <w:p w14:paraId="33903F8F" w14:textId="1D10079D" w:rsidR="00BC2511" w:rsidRDefault="00BC2511" w:rsidP="00BC2511">
      <w:pPr>
        <w:numPr>
          <w:ilvl w:val="0"/>
          <w:numId w:val="1"/>
        </w:numPr>
        <w:tabs>
          <w:tab w:val="left" w:pos="6800"/>
        </w:tabs>
      </w:pPr>
      <w:r>
        <w:t xml:space="preserve">Отдел ЗИО </w:t>
      </w:r>
    </w:p>
    <w:p w14:paraId="3FE31117" w14:textId="3064475A" w:rsidR="00BC2511" w:rsidRDefault="009B63E7" w:rsidP="00BC2511">
      <w:pPr>
        <w:numPr>
          <w:ilvl w:val="0"/>
          <w:numId w:val="1"/>
        </w:numPr>
        <w:tabs>
          <w:tab w:val="left" w:pos="6800"/>
        </w:tabs>
      </w:pPr>
      <w:r>
        <w:t>Хот М.З.</w:t>
      </w:r>
    </w:p>
    <w:p w14:paraId="0513656B" w14:textId="0077DF3E" w:rsidR="00BC2511" w:rsidRDefault="009B63E7" w:rsidP="00BC2511">
      <w:pPr>
        <w:numPr>
          <w:ilvl w:val="0"/>
          <w:numId w:val="1"/>
        </w:numPr>
        <w:tabs>
          <w:tab w:val="left" w:pos="6800"/>
        </w:tabs>
      </w:pPr>
      <w:proofErr w:type="spellStart"/>
      <w:r>
        <w:t>Абре</w:t>
      </w:r>
      <w:proofErr w:type="spellEnd"/>
      <w:r>
        <w:t xml:space="preserve"> Э.Б. </w:t>
      </w:r>
    </w:p>
    <w:p w14:paraId="542666FA" w14:textId="77777777" w:rsidR="00BC2511" w:rsidRPr="00AE3670" w:rsidRDefault="00BC2511" w:rsidP="00BC2511">
      <w:pPr>
        <w:tabs>
          <w:tab w:val="left" w:pos="6800"/>
        </w:tabs>
      </w:pPr>
    </w:p>
    <w:p w14:paraId="60496BFF" w14:textId="77777777" w:rsidR="00BC2511" w:rsidRDefault="00BC2511" w:rsidP="00BC2511">
      <w:pPr>
        <w:rPr>
          <w:sz w:val="28"/>
          <w:szCs w:val="28"/>
        </w:rPr>
      </w:pPr>
    </w:p>
    <w:p w14:paraId="7BC0F40B" w14:textId="77777777" w:rsidR="00BC2511" w:rsidRPr="00162C55" w:rsidRDefault="00BC2511" w:rsidP="00BC2511">
      <w:pPr>
        <w:pStyle w:val="a3"/>
        <w:rPr>
          <w:i w:val="0"/>
          <w:sz w:val="28"/>
          <w:szCs w:val="28"/>
        </w:rPr>
      </w:pPr>
    </w:p>
    <w:p w14:paraId="345F451B" w14:textId="77777777" w:rsidR="00BC2511" w:rsidRDefault="00BC2511" w:rsidP="00BC2511">
      <w:pPr>
        <w:rPr>
          <w:sz w:val="28"/>
          <w:szCs w:val="28"/>
        </w:rPr>
      </w:pPr>
    </w:p>
    <w:p w14:paraId="45EAE111" w14:textId="77777777" w:rsidR="00BC2511" w:rsidRDefault="00BC2511" w:rsidP="00BC2511"/>
    <w:p w14:paraId="5EC93539" w14:textId="77777777" w:rsidR="00BC2511" w:rsidRDefault="00BC2511" w:rsidP="00BC2511"/>
    <w:p w14:paraId="680BA2B2" w14:textId="77777777" w:rsidR="00BC2511" w:rsidRDefault="00BC2511" w:rsidP="00BC2511"/>
    <w:p w14:paraId="216D8273" w14:textId="77777777" w:rsidR="00BC2511" w:rsidRPr="00FD4249" w:rsidRDefault="00BC2511" w:rsidP="00BC2511">
      <w:pPr>
        <w:jc w:val="both"/>
      </w:pPr>
    </w:p>
    <w:p w14:paraId="01322BF4" w14:textId="77777777" w:rsidR="00BC2511" w:rsidRPr="00FD4249" w:rsidRDefault="00BC2511" w:rsidP="00BC2511">
      <w:pPr>
        <w:jc w:val="both"/>
        <w:rPr>
          <w:sz w:val="28"/>
          <w:szCs w:val="28"/>
        </w:rPr>
      </w:pPr>
    </w:p>
    <w:p w14:paraId="7CCCEFA0" w14:textId="77777777" w:rsidR="00BC2511" w:rsidRPr="007F217A" w:rsidRDefault="00BC2511" w:rsidP="00BC2511">
      <w:pPr>
        <w:ind w:right="3685"/>
      </w:pPr>
      <w:r w:rsidRPr="00FD4249">
        <w:rPr>
          <w:rFonts w:eastAsia="Calibri"/>
        </w:rPr>
        <w:t xml:space="preserve"> </w:t>
      </w:r>
    </w:p>
    <w:p w14:paraId="5D11D1F9" w14:textId="77777777" w:rsidR="00BC2511" w:rsidRDefault="00BC2511" w:rsidP="00BC2511"/>
    <w:p w14:paraId="0FB124C9" w14:textId="77777777" w:rsidR="00BC2511" w:rsidRDefault="00BC2511" w:rsidP="00BC2511">
      <w:pPr>
        <w:pStyle w:val="a5"/>
        <w:spacing w:before="0" w:beforeAutospacing="0" w:after="0" w:afterAutospacing="0"/>
        <w:jc w:val="right"/>
        <w:rPr>
          <w:color w:val="000000"/>
        </w:rPr>
      </w:pPr>
    </w:p>
    <w:p w14:paraId="33EF314D" w14:textId="77777777" w:rsidR="009B63E7" w:rsidRDefault="009B63E7" w:rsidP="00BC2511">
      <w:pPr>
        <w:pStyle w:val="a5"/>
        <w:spacing w:before="0" w:beforeAutospacing="0" w:after="0" w:afterAutospacing="0"/>
        <w:jc w:val="right"/>
        <w:rPr>
          <w:color w:val="000000"/>
        </w:rPr>
      </w:pPr>
    </w:p>
    <w:p w14:paraId="19DCF901" w14:textId="1EB22982" w:rsidR="00BC2511" w:rsidRPr="00032699" w:rsidRDefault="00BC2511" w:rsidP="00BC2511">
      <w:pPr>
        <w:pStyle w:val="a5"/>
        <w:spacing w:before="0" w:beforeAutospacing="0" w:after="0" w:afterAutospacing="0"/>
        <w:jc w:val="right"/>
        <w:rPr>
          <w:color w:val="000000"/>
        </w:rPr>
      </w:pPr>
      <w:r w:rsidRPr="00032699">
        <w:rPr>
          <w:color w:val="000000"/>
        </w:rPr>
        <w:t xml:space="preserve">Приложение </w:t>
      </w:r>
    </w:p>
    <w:p w14:paraId="4D4967DD" w14:textId="77777777" w:rsidR="00BC2511" w:rsidRPr="00032699" w:rsidRDefault="00BC2511" w:rsidP="00BC2511">
      <w:pPr>
        <w:pStyle w:val="a5"/>
        <w:spacing w:before="0" w:beforeAutospacing="0" w:after="0" w:afterAutospacing="0"/>
        <w:jc w:val="right"/>
        <w:rPr>
          <w:color w:val="000000"/>
        </w:rPr>
      </w:pPr>
      <w:r w:rsidRPr="00032699">
        <w:rPr>
          <w:color w:val="000000"/>
        </w:rPr>
        <w:t xml:space="preserve">к постановлению № ____ </w:t>
      </w:r>
    </w:p>
    <w:p w14:paraId="14227496" w14:textId="74CFAB0D" w:rsidR="00BC2511" w:rsidRDefault="00BC2511" w:rsidP="00BC2511">
      <w:pPr>
        <w:pStyle w:val="a5"/>
        <w:spacing w:before="0" w:beforeAutospacing="0" w:after="0" w:afterAutospacing="0"/>
        <w:jc w:val="right"/>
        <w:rPr>
          <w:color w:val="000000"/>
        </w:rPr>
      </w:pPr>
      <w:r w:rsidRPr="00032699">
        <w:rPr>
          <w:color w:val="000000"/>
        </w:rPr>
        <w:t>от «___</w:t>
      </w:r>
      <w:proofErr w:type="gramStart"/>
      <w:r w:rsidRPr="00032699">
        <w:rPr>
          <w:color w:val="000000"/>
        </w:rPr>
        <w:t>_»_</w:t>
      </w:r>
      <w:proofErr w:type="gramEnd"/>
      <w:r w:rsidRPr="00032699">
        <w:rPr>
          <w:color w:val="000000"/>
        </w:rPr>
        <w:t>_______ 202</w:t>
      </w:r>
      <w:r w:rsidR="009B63E7">
        <w:rPr>
          <w:color w:val="000000"/>
        </w:rPr>
        <w:t>5</w:t>
      </w:r>
      <w:r w:rsidRPr="00032699">
        <w:rPr>
          <w:color w:val="000000"/>
        </w:rPr>
        <w:t>г.</w:t>
      </w:r>
    </w:p>
    <w:p w14:paraId="08DF562B" w14:textId="77777777" w:rsidR="00BC2511" w:rsidRPr="00032699" w:rsidRDefault="00BC2511" w:rsidP="00BC2511">
      <w:pPr>
        <w:pStyle w:val="a5"/>
        <w:spacing w:before="0" w:beforeAutospacing="0" w:after="0" w:afterAutospacing="0"/>
        <w:jc w:val="right"/>
        <w:rPr>
          <w:color w:val="000000"/>
        </w:rPr>
      </w:pPr>
    </w:p>
    <w:p w14:paraId="7AF96185" w14:textId="77777777" w:rsidR="00BC2511" w:rsidRPr="00032699" w:rsidRDefault="00BC2511" w:rsidP="00BC2511">
      <w:pPr>
        <w:pStyle w:val="a5"/>
        <w:spacing w:before="0" w:beforeAutospacing="0" w:after="0" w:afterAutospacing="0"/>
        <w:jc w:val="center"/>
        <w:rPr>
          <w:b/>
          <w:color w:val="000000"/>
        </w:rPr>
      </w:pPr>
    </w:p>
    <w:p w14:paraId="4C1F2A78" w14:textId="77777777" w:rsidR="00BC2511" w:rsidRDefault="00BC2511" w:rsidP="00BC2511">
      <w:pPr>
        <w:pStyle w:val="a5"/>
        <w:spacing w:before="0" w:beforeAutospacing="0" w:after="0" w:afterAutospacing="0"/>
        <w:jc w:val="center"/>
        <w:rPr>
          <w:b/>
          <w:color w:val="000000"/>
          <w:sz w:val="27"/>
          <w:szCs w:val="27"/>
        </w:rPr>
      </w:pPr>
      <w:r w:rsidRPr="0057379C">
        <w:rPr>
          <w:b/>
          <w:color w:val="000000"/>
          <w:sz w:val="27"/>
          <w:szCs w:val="27"/>
        </w:rPr>
        <w:t xml:space="preserve">Программа профилактики рисков </w:t>
      </w:r>
    </w:p>
    <w:p w14:paraId="62AD20DF" w14:textId="77777777" w:rsidR="00BC2511" w:rsidRDefault="00BC2511" w:rsidP="00BC2511">
      <w:pPr>
        <w:pStyle w:val="a5"/>
        <w:spacing w:before="0" w:beforeAutospacing="0" w:after="0" w:afterAutospacing="0"/>
        <w:jc w:val="center"/>
        <w:rPr>
          <w:b/>
          <w:color w:val="000000"/>
          <w:sz w:val="27"/>
          <w:szCs w:val="27"/>
        </w:rPr>
      </w:pPr>
      <w:r w:rsidRPr="0057379C">
        <w:rPr>
          <w:b/>
          <w:color w:val="000000"/>
          <w:sz w:val="27"/>
          <w:szCs w:val="27"/>
        </w:rPr>
        <w:t xml:space="preserve">причинения вреда (ущерба) охраняемым законом ценностям </w:t>
      </w:r>
    </w:p>
    <w:p w14:paraId="26D2FEB4" w14:textId="77777777" w:rsidR="00BC2511" w:rsidRDefault="00BC2511" w:rsidP="00BC2511">
      <w:pPr>
        <w:pStyle w:val="a5"/>
        <w:spacing w:before="0" w:beforeAutospacing="0" w:after="0" w:afterAutospacing="0"/>
        <w:jc w:val="center"/>
        <w:rPr>
          <w:b/>
          <w:color w:val="000000"/>
          <w:sz w:val="27"/>
          <w:szCs w:val="27"/>
        </w:rPr>
      </w:pPr>
      <w:r>
        <w:rPr>
          <w:b/>
          <w:color w:val="000000"/>
          <w:sz w:val="27"/>
          <w:szCs w:val="27"/>
        </w:rPr>
        <w:t xml:space="preserve">при осуществлении муниципального жилищного контроля </w:t>
      </w:r>
    </w:p>
    <w:p w14:paraId="07820441" w14:textId="40B3428A" w:rsidR="00BC2511" w:rsidRDefault="00BC2511" w:rsidP="00BC2511">
      <w:pPr>
        <w:pStyle w:val="a5"/>
        <w:spacing w:before="0" w:beforeAutospacing="0" w:after="0" w:afterAutospacing="0"/>
        <w:jc w:val="center"/>
        <w:rPr>
          <w:b/>
          <w:color w:val="000000"/>
          <w:sz w:val="27"/>
          <w:szCs w:val="27"/>
        </w:rPr>
      </w:pPr>
      <w:r>
        <w:rPr>
          <w:b/>
          <w:color w:val="000000"/>
          <w:sz w:val="27"/>
          <w:szCs w:val="27"/>
        </w:rPr>
        <w:t>на 202</w:t>
      </w:r>
      <w:r w:rsidR="009B63E7">
        <w:rPr>
          <w:b/>
          <w:color w:val="000000"/>
          <w:sz w:val="27"/>
          <w:szCs w:val="27"/>
        </w:rPr>
        <w:t>6</w:t>
      </w:r>
      <w:r w:rsidRPr="0057379C">
        <w:rPr>
          <w:b/>
          <w:color w:val="000000"/>
          <w:sz w:val="27"/>
          <w:szCs w:val="27"/>
        </w:rPr>
        <w:t xml:space="preserve"> год</w:t>
      </w:r>
    </w:p>
    <w:p w14:paraId="21E9E252" w14:textId="77777777" w:rsidR="00BC2511" w:rsidRDefault="00BC2511" w:rsidP="00BC2511">
      <w:pPr>
        <w:pStyle w:val="a5"/>
        <w:spacing w:before="0" w:beforeAutospacing="0" w:after="0" w:afterAutospacing="0"/>
        <w:jc w:val="center"/>
        <w:rPr>
          <w:b/>
          <w:color w:val="000000"/>
          <w:sz w:val="27"/>
          <w:szCs w:val="27"/>
        </w:rPr>
      </w:pPr>
    </w:p>
    <w:p w14:paraId="249C19D0" w14:textId="77777777" w:rsidR="00BC2511" w:rsidRPr="004E0CCD" w:rsidRDefault="00BC2511" w:rsidP="00BC2511">
      <w:pPr>
        <w:pStyle w:val="a5"/>
        <w:spacing w:before="0" w:beforeAutospacing="0" w:after="0" w:afterAutospacing="0"/>
        <w:jc w:val="center"/>
        <w:rPr>
          <w:b/>
          <w:sz w:val="28"/>
          <w:szCs w:val="28"/>
        </w:rPr>
      </w:pPr>
      <w:smartTag w:uri="urn:schemas-microsoft-com:office:smarttags" w:element="place">
        <w:r w:rsidRPr="004E0CCD">
          <w:rPr>
            <w:b/>
            <w:sz w:val="28"/>
            <w:szCs w:val="28"/>
            <w:lang w:val="en-US"/>
          </w:rPr>
          <w:t>I</w:t>
        </w:r>
        <w:r w:rsidRPr="004E0CCD">
          <w:rPr>
            <w:b/>
            <w:sz w:val="28"/>
            <w:szCs w:val="28"/>
          </w:rPr>
          <w:t>.</w:t>
        </w:r>
      </w:smartTag>
      <w:r w:rsidRPr="004E0CCD">
        <w:rPr>
          <w:b/>
          <w:sz w:val="28"/>
          <w:szCs w:val="28"/>
        </w:rPr>
        <w:t xml:space="preserve"> Общие положения</w:t>
      </w:r>
    </w:p>
    <w:p w14:paraId="139718FB" w14:textId="51FFE958" w:rsidR="00BC2511" w:rsidRPr="007C334D" w:rsidRDefault="00BC2511" w:rsidP="00BC2511">
      <w:pPr>
        <w:pStyle w:val="ConsPlusTitle"/>
        <w:ind w:firstLine="567"/>
        <w:jc w:val="both"/>
        <w:rPr>
          <w:rFonts w:ascii="Times New Roman" w:hAnsi="Times New Roman" w:cs="Times New Roman"/>
          <w:b w:val="0"/>
          <w:sz w:val="28"/>
          <w:szCs w:val="28"/>
        </w:rPr>
      </w:pPr>
      <w:r w:rsidRPr="007C334D">
        <w:rPr>
          <w:rFonts w:ascii="Times New Roman" w:hAnsi="Times New Roman" w:cs="Times New Roman"/>
          <w:b w:val="0"/>
          <w:sz w:val="28"/>
          <w:szCs w:val="28"/>
        </w:rPr>
        <w:t>1. Настоящая Программа профилактики рисков причинения вреда (ущерба) охраняемым законом ценностям при осуществлении муниципал</w:t>
      </w:r>
      <w:r>
        <w:rPr>
          <w:rFonts w:ascii="Times New Roman" w:hAnsi="Times New Roman" w:cs="Times New Roman"/>
          <w:b w:val="0"/>
          <w:sz w:val="28"/>
          <w:szCs w:val="28"/>
        </w:rPr>
        <w:t>ьного жилищного контроля на 202</w:t>
      </w:r>
      <w:r w:rsidR="009B63E7">
        <w:rPr>
          <w:rFonts w:ascii="Times New Roman" w:hAnsi="Times New Roman" w:cs="Times New Roman"/>
          <w:b w:val="0"/>
          <w:sz w:val="28"/>
          <w:szCs w:val="28"/>
        </w:rPr>
        <w:t>6</w:t>
      </w:r>
      <w:r w:rsidRPr="007C334D">
        <w:rPr>
          <w:rFonts w:ascii="Times New Roman" w:hAnsi="Times New Roman" w:cs="Times New Roman"/>
          <w:b w:val="0"/>
          <w:sz w:val="28"/>
          <w:szCs w:val="28"/>
        </w:rPr>
        <w:t xml:space="preserve"> год (далее - Программа) разработана в целях </w:t>
      </w:r>
      <w:r>
        <w:rPr>
          <w:rFonts w:ascii="Times New Roman" w:hAnsi="Times New Roman" w:cs="Times New Roman"/>
          <w:b w:val="0"/>
          <w:sz w:val="28"/>
          <w:szCs w:val="28"/>
        </w:rPr>
        <w:t xml:space="preserve"> стимулирования</w:t>
      </w:r>
      <w:r w:rsidRPr="007C334D">
        <w:rPr>
          <w:rFonts w:ascii="Times New Roman" w:hAnsi="Times New Roman" w:cs="Times New Roman"/>
          <w:b w:val="0"/>
          <w:sz w:val="28"/>
          <w:szCs w:val="28"/>
        </w:rPr>
        <w:t xml:space="preserve"> добросовестного соблюдения обязательных требований всеми </w:t>
      </w:r>
      <w:r>
        <w:rPr>
          <w:rFonts w:ascii="Times New Roman" w:hAnsi="Times New Roman" w:cs="Times New Roman"/>
          <w:b w:val="0"/>
          <w:sz w:val="28"/>
          <w:szCs w:val="28"/>
        </w:rPr>
        <w:t>контролируемыми лицами,</w:t>
      </w:r>
      <w:r w:rsidRPr="007C334D">
        <w:rPr>
          <w:rFonts w:ascii="Times New Roman" w:hAnsi="Times New Roman" w:cs="Times New Roman"/>
          <w:b w:val="0"/>
          <w:sz w:val="28"/>
          <w:szCs w:val="28"/>
        </w:rPr>
        <w:t xml:space="preserve"> устранени</w:t>
      </w:r>
      <w:r>
        <w:rPr>
          <w:rFonts w:ascii="Times New Roman" w:hAnsi="Times New Roman" w:cs="Times New Roman"/>
          <w:b w:val="0"/>
          <w:sz w:val="28"/>
          <w:szCs w:val="28"/>
        </w:rPr>
        <w:t>я</w:t>
      </w:r>
      <w:r w:rsidRPr="007C334D">
        <w:rPr>
          <w:rFonts w:ascii="Times New Roman" w:hAnsi="Times New Roman" w:cs="Times New Roman"/>
          <w:b w:val="0"/>
          <w:sz w:val="28"/>
          <w:szCs w:val="28"/>
        </w:rPr>
        <w:t xml:space="preserve"> условий, причин и факторов, способных привести к нарушениям обязательных требований и (или) причинению вреда (ущерба) охраняемым законом ценностям</w:t>
      </w:r>
      <w:r>
        <w:rPr>
          <w:rFonts w:ascii="Times New Roman" w:hAnsi="Times New Roman" w:cs="Times New Roman"/>
          <w:b w:val="0"/>
          <w:sz w:val="28"/>
          <w:szCs w:val="28"/>
        </w:rPr>
        <w:t xml:space="preserve"> в отношении муниципального жилищного фонда, а также </w:t>
      </w:r>
      <w:r w:rsidRPr="007C334D">
        <w:rPr>
          <w:rFonts w:ascii="Times New Roman" w:hAnsi="Times New Roman" w:cs="Times New Roman"/>
          <w:b w:val="0"/>
          <w:sz w:val="28"/>
          <w:szCs w:val="28"/>
        </w:rPr>
        <w:t>создание условий для доведения обязательных требований до контролируемых лиц, повышение информирова</w:t>
      </w:r>
      <w:r>
        <w:rPr>
          <w:rFonts w:ascii="Times New Roman" w:hAnsi="Times New Roman" w:cs="Times New Roman"/>
          <w:b w:val="0"/>
          <w:sz w:val="28"/>
          <w:szCs w:val="28"/>
        </w:rPr>
        <w:t>нности о способах их соблюдения.</w:t>
      </w:r>
    </w:p>
    <w:p w14:paraId="26A6158D" w14:textId="77777777" w:rsidR="00BC2511" w:rsidRDefault="00BC2511" w:rsidP="00BC2511">
      <w:pPr>
        <w:ind w:firstLine="567"/>
        <w:jc w:val="both"/>
        <w:rPr>
          <w:sz w:val="28"/>
          <w:szCs w:val="28"/>
        </w:rPr>
      </w:pPr>
      <w:bookmarkStart w:id="1" w:name="sub_1002"/>
      <w:r w:rsidRPr="0053089B">
        <w:rPr>
          <w:sz w:val="28"/>
          <w:szCs w:val="28"/>
        </w:rPr>
        <w:t xml:space="preserve">2. </w:t>
      </w:r>
      <w:r>
        <w:rPr>
          <w:sz w:val="28"/>
          <w:szCs w:val="28"/>
        </w:rPr>
        <w:t>Программа разработана в соответствии с</w:t>
      </w:r>
      <w:r w:rsidRPr="0053089B">
        <w:rPr>
          <w:sz w:val="28"/>
          <w:szCs w:val="28"/>
        </w:rPr>
        <w:t>:</w:t>
      </w:r>
      <w:bookmarkEnd w:id="1"/>
    </w:p>
    <w:p w14:paraId="4C9576D2" w14:textId="77777777" w:rsidR="00BC2511" w:rsidRPr="00CF074E" w:rsidRDefault="00BC2511" w:rsidP="00BC2511">
      <w:pPr>
        <w:jc w:val="both"/>
        <w:rPr>
          <w:sz w:val="28"/>
          <w:szCs w:val="28"/>
        </w:rPr>
      </w:pPr>
      <w:bookmarkStart w:id="2" w:name="sub_1003"/>
      <w:r w:rsidRPr="00CF074E">
        <w:rPr>
          <w:sz w:val="28"/>
          <w:szCs w:val="28"/>
        </w:rPr>
        <w:t xml:space="preserve">- Жилищным </w:t>
      </w:r>
      <w:hyperlink r:id="rId7" w:history="1">
        <w:r w:rsidRPr="00CF074E">
          <w:rPr>
            <w:rStyle w:val="a6"/>
            <w:sz w:val="28"/>
            <w:szCs w:val="28"/>
          </w:rPr>
          <w:t>кодексом</w:t>
        </w:r>
      </w:hyperlink>
      <w:r w:rsidRPr="00CF074E">
        <w:rPr>
          <w:sz w:val="28"/>
          <w:szCs w:val="28"/>
        </w:rPr>
        <w:t xml:space="preserve"> Российской Федерации;</w:t>
      </w:r>
    </w:p>
    <w:p w14:paraId="1CFC43C3" w14:textId="77777777" w:rsidR="00BC2511" w:rsidRPr="00CF074E" w:rsidRDefault="00BC2511" w:rsidP="00BC2511">
      <w:pPr>
        <w:jc w:val="both"/>
        <w:rPr>
          <w:sz w:val="28"/>
          <w:szCs w:val="28"/>
        </w:rPr>
      </w:pPr>
      <w:r w:rsidRPr="00CF074E">
        <w:rPr>
          <w:sz w:val="28"/>
          <w:szCs w:val="28"/>
        </w:rPr>
        <w:t xml:space="preserve">- </w:t>
      </w:r>
      <w:hyperlink r:id="rId8" w:history="1">
        <w:r w:rsidRPr="00CF074E">
          <w:rPr>
            <w:rStyle w:val="a6"/>
            <w:sz w:val="28"/>
            <w:szCs w:val="28"/>
          </w:rPr>
          <w:t>Кодексом</w:t>
        </w:r>
      </w:hyperlink>
      <w:r w:rsidRPr="00CF074E">
        <w:rPr>
          <w:sz w:val="28"/>
          <w:szCs w:val="28"/>
        </w:rPr>
        <w:t xml:space="preserve"> Российской Федерации об административных правонарушениях;</w:t>
      </w:r>
    </w:p>
    <w:p w14:paraId="14C051C8" w14:textId="77777777" w:rsidR="00BC2511" w:rsidRPr="00CF074E" w:rsidRDefault="00BC2511" w:rsidP="00BC2511">
      <w:pPr>
        <w:jc w:val="both"/>
        <w:rPr>
          <w:sz w:val="28"/>
          <w:szCs w:val="28"/>
        </w:rPr>
      </w:pPr>
      <w:r w:rsidRPr="00CF074E">
        <w:rPr>
          <w:sz w:val="28"/>
          <w:szCs w:val="28"/>
        </w:rPr>
        <w:t xml:space="preserve">- Федеральным </w:t>
      </w:r>
      <w:hyperlink r:id="rId9" w:history="1">
        <w:r w:rsidRPr="00CF074E">
          <w:rPr>
            <w:rStyle w:val="a6"/>
            <w:sz w:val="28"/>
            <w:szCs w:val="28"/>
          </w:rPr>
          <w:t>законом</w:t>
        </w:r>
      </w:hyperlink>
      <w:r w:rsidRPr="00CF074E">
        <w:rPr>
          <w:sz w:val="28"/>
          <w:szCs w:val="28"/>
        </w:rPr>
        <w:t xml:space="preserve"> от 31.07.2020 N 248-ФЗ "О государственном контроле (надзоре) и муниципальном контроле в Российской Федерации";</w:t>
      </w:r>
    </w:p>
    <w:p w14:paraId="310E1324" w14:textId="77777777" w:rsidR="00BC2511" w:rsidRPr="00CF074E" w:rsidRDefault="00BC2511" w:rsidP="00BC2511">
      <w:pPr>
        <w:jc w:val="both"/>
        <w:rPr>
          <w:sz w:val="28"/>
          <w:szCs w:val="28"/>
        </w:rPr>
      </w:pPr>
      <w:r w:rsidRPr="00CF074E">
        <w:rPr>
          <w:sz w:val="28"/>
          <w:szCs w:val="28"/>
        </w:rPr>
        <w:t xml:space="preserve">- </w:t>
      </w:r>
      <w:hyperlink r:id="rId10" w:history="1">
        <w:r w:rsidRPr="00CF074E">
          <w:rPr>
            <w:rStyle w:val="a6"/>
            <w:sz w:val="28"/>
            <w:szCs w:val="28"/>
          </w:rPr>
          <w:t>Приказом</w:t>
        </w:r>
      </w:hyperlink>
      <w:r w:rsidRPr="00CF074E">
        <w:rPr>
          <w:sz w:val="28"/>
          <w:szCs w:val="28"/>
        </w:rPr>
        <w:t xml:space="preserve">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04010960" w14:textId="7BA48D71" w:rsidR="00BC2511" w:rsidRPr="0053089B" w:rsidRDefault="00BC2511" w:rsidP="00BC2511">
      <w:pPr>
        <w:ind w:firstLine="567"/>
        <w:jc w:val="both"/>
        <w:rPr>
          <w:sz w:val="28"/>
          <w:szCs w:val="28"/>
        </w:rPr>
      </w:pPr>
      <w:r w:rsidRPr="0053089B">
        <w:rPr>
          <w:sz w:val="28"/>
          <w:szCs w:val="28"/>
        </w:rPr>
        <w:t xml:space="preserve">3. </w:t>
      </w:r>
      <w:bookmarkStart w:id="3" w:name="sub_1004"/>
      <w:bookmarkEnd w:id="2"/>
      <w:r w:rsidRPr="0053089B">
        <w:rPr>
          <w:sz w:val="28"/>
          <w:szCs w:val="28"/>
        </w:rPr>
        <w:t xml:space="preserve">Срок </w:t>
      </w:r>
      <w:r>
        <w:rPr>
          <w:sz w:val="28"/>
          <w:szCs w:val="28"/>
        </w:rPr>
        <w:t>реализации Программы - 202</w:t>
      </w:r>
      <w:r w:rsidR="009B63E7">
        <w:rPr>
          <w:sz w:val="28"/>
          <w:szCs w:val="28"/>
        </w:rPr>
        <w:t>6</w:t>
      </w:r>
      <w:r>
        <w:rPr>
          <w:sz w:val="28"/>
          <w:szCs w:val="28"/>
        </w:rPr>
        <w:t xml:space="preserve"> год</w:t>
      </w:r>
      <w:bookmarkEnd w:id="3"/>
      <w:r>
        <w:rPr>
          <w:sz w:val="28"/>
          <w:szCs w:val="28"/>
        </w:rPr>
        <w:t>.</w:t>
      </w:r>
    </w:p>
    <w:p w14:paraId="36D14B51" w14:textId="77777777" w:rsidR="00BC2511" w:rsidRDefault="00BC2511" w:rsidP="00BC2511">
      <w:pPr>
        <w:pStyle w:val="1"/>
        <w:ind w:firstLine="567"/>
        <w:jc w:val="center"/>
        <w:rPr>
          <w:rFonts w:ascii="Times New Roman" w:hAnsi="Times New Roman" w:cs="Times New Roman"/>
          <w:sz w:val="28"/>
          <w:szCs w:val="28"/>
        </w:rPr>
      </w:pPr>
      <w:bookmarkStart w:id="4" w:name="sub_1200"/>
      <w:r w:rsidRPr="004E0CCD">
        <w:rPr>
          <w:rFonts w:ascii="Times New Roman" w:hAnsi="Times New Roman" w:cs="Times New Roman"/>
          <w:sz w:val="28"/>
          <w:szCs w:val="28"/>
        </w:rPr>
        <w:t>II. Цели и задачи реализации Программы</w:t>
      </w:r>
    </w:p>
    <w:p w14:paraId="1643390C" w14:textId="77777777" w:rsidR="00BC2511" w:rsidRPr="00C24E27" w:rsidRDefault="00BC2511" w:rsidP="00BC2511"/>
    <w:p w14:paraId="2BF033F0" w14:textId="77777777" w:rsidR="00BC2511" w:rsidRPr="0053089B" w:rsidRDefault="00BC2511" w:rsidP="00BC2511">
      <w:pPr>
        <w:widowControl w:val="0"/>
        <w:autoSpaceDE w:val="0"/>
        <w:autoSpaceDN w:val="0"/>
        <w:adjustRightInd w:val="0"/>
        <w:ind w:firstLine="567"/>
        <w:jc w:val="both"/>
        <w:rPr>
          <w:sz w:val="28"/>
          <w:szCs w:val="28"/>
        </w:rPr>
      </w:pPr>
      <w:bookmarkStart w:id="5" w:name="sub_1005"/>
      <w:bookmarkEnd w:id="4"/>
      <w:r>
        <w:rPr>
          <w:sz w:val="28"/>
          <w:szCs w:val="28"/>
        </w:rPr>
        <w:t>1</w:t>
      </w:r>
      <w:r w:rsidRPr="001E0CB4">
        <w:rPr>
          <w:sz w:val="28"/>
          <w:szCs w:val="28"/>
        </w:rPr>
        <w:t xml:space="preserve">. </w:t>
      </w:r>
      <w:r w:rsidRPr="0053089B">
        <w:rPr>
          <w:sz w:val="28"/>
          <w:szCs w:val="28"/>
        </w:rPr>
        <w:t>Целями</w:t>
      </w:r>
      <w:r>
        <w:rPr>
          <w:sz w:val="28"/>
          <w:szCs w:val="28"/>
        </w:rPr>
        <w:t xml:space="preserve"> реализации Программы </w:t>
      </w:r>
      <w:r w:rsidRPr="0053089B">
        <w:rPr>
          <w:sz w:val="28"/>
          <w:szCs w:val="28"/>
        </w:rPr>
        <w:t>являются:</w:t>
      </w:r>
    </w:p>
    <w:bookmarkEnd w:id="5"/>
    <w:p w14:paraId="390548F7" w14:textId="77777777" w:rsidR="00BC2511" w:rsidRPr="001E0CB4" w:rsidRDefault="00BC2511" w:rsidP="00BC2511">
      <w:pPr>
        <w:widowControl w:val="0"/>
        <w:autoSpaceDE w:val="0"/>
        <w:autoSpaceDN w:val="0"/>
        <w:adjustRightInd w:val="0"/>
        <w:ind w:firstLine="567"/>
        <w:jc w:val="both"/>
        <w:rPr>
          <w:sz w:val="28"/>
          <w:szCs w:val="28"/>
        </w:rPr>
      </w:pPr>
      <w:r w:rsidRPr="001E0CB4">
        <w:rPr>
          <w:sz w:val="28"/>
          <w:szCs w:val="28"/>
        </w:rPr>
        <w:t>1) стимулирование добросовестного соблюдения обязательных требований всеми контролируемыми лицами;</w:t>
      </w:r>
    </w:p>
    <w:p w14:paraId="1ACD1036" w14:textId="77777777" w:rsidR="00BC2511" w:rsidRPr="001E0CB4" w:rsidRDefault="00BC2511" w:rsidP="00BC2511">
      <w:pPr>
        <w:widowControl w:val="0"/>
        <w:autoSpaceDE w:val="0"/>
        <w:autoSpaceDN w:val="0"/>
        <w:adjustRightInd w:val="0"/>
        <w:ind w:firstLine="567"/>
        <w:jc w:val="both"/>
        <w:rPr>
          <w:sz w:val="28"/>
          <w:szCs w:val="28"/>
        </w:rPr>
      </w:pPr>
      <w:r w:rsidRPr="001E0CB4">
        <w:rPr>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r>
        <w:rPr>
          <w:sz w:val="28"/>
          <w:szCs w:val="28"/>
        </w:rPr>
        <w:t xml:space="preserve"> в отношении муниципального жилищного фонда</w:t>
      </w:r>
      <w:r w:rsidRPr="001E0CB4">
        <w:rPr>
          <w:sz w:val="28"/>
          <w:szCs w:val="28"/>
        </w:rPr>
        <w:t>;</w:t>
      </w:r>
    </w:p>
    <w:p w14:paraId="47F3B159" w14:textId="77777777" w:rsidR="00BC2511" w:rsidRDefault="00BC2511" w:rsidP="00BC2511">
      <w:pPr>
        <w:widowControl w:val="0"/>
        <w:autoSpaceDE w:val="0"/>
        <w:autoSpaceDN w:val="0"/>
        <w:adjustRightInd w:val="0"/>
        <w:ind w:firstLine="567"/>
        <w:jc w:val="both"/>
        <w:rPr>
          <w:sz w:val="28"/>
          <w:szCs w:val="28"/>
        </w:rPr>
      </w:pPr>
      <w:r w:rsidRPr="001E0CB4">
        <w:rPr>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14:paraId="6AE772FA" w14:textId="77777777" w:rsidR="00BC2511" w:rsidRPr="001E0CB4" w:rsidRDefault="00BC2511" w:rsidP="00BC2511">
      <w:pPr>
        <w:widowControl w:val="0"/>
        <w:autoSpaceDE w:val="0"/>
        <w:autoSpaceDN w:val="0"/>
        <w:adjustRightInd w:val="0"/>
        <w:ind w:firstLine="567"/>
        <w:jc w:val="both"/>
        <w:rPr>
          <w:sz w:val="28"/>
          <w:szCs w:val="28"/>
        </w:rPr>
      </w:pPr>
    </w:p>
    <w:p w14:paraId="4C32E43E" w14:textId="77777777" w:rsidR="00BC2511" w:rsidRPr="0053089B" w:rsidRDefault="00BC2511" w:rsidP="00BC2511">
      <w:pPr>
        <w:widowControl w:val="0"/>
        <w:autoSpaceDE w:val="0"/>
        <w:autoSpaceDN w:val="0"/>
        <w:adjustRightInd w:val="0"/>
        <w:ind w:firstLine="567"/>
        <w:jc w:val="both"/>
        <w:rPr>
          <w:sz w:val="28"/>
          <w:szCs w:val="28"/>
        </w:rPr>
      </w:pPr>
      <w:r>
        <w:rPr>
          <w:sz w:val="28"/>
          <w:szCs w:val="28"/>
        </w:rPr>
        <w:t>2. Задачами реализации Программы являются:</w:t>
      </w:r>
    </w:p>
    <w:p w14:paraId="576B0F70" w14:textId="77777777" w:rsidR="00BC2511" w:rsidRDefault="00BC2511" w:rsidP="00BC2511">
      <w:pPr>
        <w:widowControl w:val="0"/>
        <w:autoSpaceDE w:val="0"/>
        <w:autoSpaceDN w:val="0"/>
        <w:adjustRightInd w:val="0"/>
        <w:ind w:firstLine="567"/>
        <w:jc w:val="both"/>
        <w:rPr>
          <w:sz w:val="28"/>
          <w:szCs w:val="28"/>
        </w:rPr>
      </w:pPr>
      <w:r>
        <w:rPr>
          <w:sz w:val="28"/>
          <w:szCs w:val="28"/>
        </w:rPr>
        <w:t>1) в</w:t>
      </w:r>
      <w:r w:rsidRPr="00587A58">
        <w:rPr>
          <w:sz w:val="28"/>
          <w:szCs w:val="28"/>
        </w:rPr>
        <w:t xml:space="preserve">ыявление причин, факторов и условий, способствующих нарушению обязательных требований, </w:t>
      </w:r>
      <w:r>
        <w:rPr>
          <w:sz w:val="28"/>
          <w:szCs w:val="28"/>
        </w:rPr>
        <w:t>разработка мероприятий, направленных на устранение нарушений обязательных требований в отношении муниципального жилищного фонда;</w:t>
      </w:r>
    </w:p>
    <w:p w14:paraId="413C31A0" w14:textId="77777777" w:rsidR="00BC2511" w:rsidRDefault="00BC2511" w:rsidP="00BC2511">
      <w:pPr>
        <w:widowControl w:val="0"/>
        <w:autoSpaceDE w:val="0"/>
        <w:autoSpaceDN w:val="0"/>
        <w:adjustRightInd w:val="0"/>
        <w:ind w:firstLine="567"/>
        <w:jc w:val="both"/>
        <w:rPr>
          <w:sz w:val="28"/>
          <w:szCs w:val="28"/>
        </w:rPr>
      </w:pPr>
      <w:r>
        <w:rPr>
          <w:sz w:val="28"/>
          <w:szCs w:val="28"/>
        </w:rPr>
        <w:t>2) повышение правосознания и правовой культуры юридических лиц, индивидуальных предпринимателей и граждан в сфере жилищных правоотношений;</w:t>
      </w:r>
    </w:p>
    <w:p w14:paraId="3D489D38" w14:textId="77777777" w:rsidR="00BC2511" w:rsidRDefault="00BC2511" w:rsidP="00BC2511">
      <w:pPr>
        <w:widowControl w:val="0"/>
        <w:autoSpaceDE w:val="0"/>
        <w:autoSpaceDN w:val="0"/>
        <w:adjustRightInd w:val="0"/>
        <w:ind w:firstLine="567"/>
        <w:jc w:val="both"/>
        <w:rPr>
          <w:sz w:val="28"/>
          <w:szCs w:val="28"/>
        </w:rPr>
      </w:pPr>
      <w:r>
        <w:rPr>
          <w:sz w:val="28"/>
          <w:szCs w:val="28"/>
        </w:rPr>
        <w:t xml:space="preserve">3) приоритет реализации </w:t>
      </w:r>
      <w:r w:rsidRPr="00431A76">
        <w:rPr>
          <w:sz w:val="28"/>
          <w:szCs w:val="28"/>
        </w:rPr>
        <w:t>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14:paraId="25C43BDF" w14:textId="77777777" w:rsidR="00BC2511" w:rsidRPr="00431A76" w:rsidRDefault="00BC2511" w:rsidP="00BC2511">
      <w:pPr>
        <w:widowControl w:val="0"/>
        <w:autoSpaceDE w:val="0"/>
        <w:autoSpaceDN w:val="0"/>
        <w:adjustRightInd w:val="0"/>
        <w:ind w:firstLine="567"/>
        <w:jc w:val="both"/>
        <w:rPr>
          <w:sz w:val="28"/>
          <w:szCs w:val="28"/>
        </w:rPr>
      </w:pPr>
    </w:p>
    <w:p w14:paraId="74399B45" w14:textId="77777777" w:rsidR="00BC2511" w:rsidRDefault="00BC2511" w:rsidP="00BC2511">
      <w:pPr>
        <w:pStyle w:val="ConsPlusTitle"/>
        <w:jc w:val="center"/>
        <w:outlineLvl w:val="1"/>
        <w:rPr>
          <w:rFonts w:ascii="Times New Roman" w:hAnsi="Times New Roman" w:cs="Times New Roman"/>
          <w:sz w:val="28"/>
          <w:szCs w:val="28"/>
        </w:rPr>
      </w:pPr>
      <w:bookmarkStart w:id="6" w:name="sub_1150"/>
      <w:r>
        <w:rPr>
          <w:rFonts w:ascii="Times New Roman" w:hAnsi="Times New Roman" w:cs="Times New Roman"/>
          <w:bCs/>
          <w:color w:val="26282F"/>
          <w:sz w:val="28"/>
          <w:szCs w:val="28"/>
          <w:lang w:val="en-US"/>
        </w:rPr>
        <w:t>III</w:t>
      </w:r>
      <w:r w:rsidRPr="00587A58">
        <w:rPr>
          <w:rFonts w:ascii="Times New Roman" w:hAnsi="Times New Roman" w:cs="Times New Roman"/>
          <w:bCs/>
          <w:color w:val="26282F"/>
          <w:sz w:val="28"/>
          <w:szCs w:val="28"/>
        </w:rPr>
        <w:t xml:space="preserve">. </w:t>
      </w:r>
      <w:r>
        <w:rPr>
          <w:rFonts w:ascii="Times New Roman" w:hAnsi="Times New Roman" w:cs="Times New Roman"/>
          <w:sz w:val="28"/>
          <w:szCs w:val="28"/>
        </w:rPr>
        <w:t xml:space="preserve">Перечень профилактических мероприятий, </w:t>
      </w:r>
    </w:p>
    <w:p w14:paraId="6106AE49" w14:textId="77777777" w:rsidR="00BC2511" w:rsidRPr="00E01564" w:rsidRDefault="00BC2511" w:rsidP="00BC2511">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сроки (периодичность) их проведения</w:t>
      </w:r>
    </w:p>
    <w:p w14:paraId="5859090D" w14:textId="77777777" w:rsidR="00BC2511" w:rsidRPr="00E01564" w:rsidRDefault="00BC2511" w:rsidP="00BC2511">
      <w:pPr>
        <w:pStyle w:val="ConsPlusNormal"/>
        <w:spacing w:before="240"/>
        <w:ind w:firstLine="540"/>
        <w:jc w:val="both"/>
        <w:rPr>
          <w:sz w:val="28"/>
          <w:szCs w:val="28"/>
        </w:rPr>
      </w:pPr>
      <w:r w:rsidRPr="00E01564">
        <w:rPr>
          <w:sz w:val="28"/>
          <w:szCs w:val="28"/>
        </w:rPr>
        <w:t xml:space="preserve">1. Уполномоченный орган может проводить профилактические мероприятия, не предусмотренные программой профилактики рисков причинения вреда.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w:t>
      </w:r>
      <w:hyperlink r:id="rId11" w:history="1">
        <w:r w:rsidRPr="00E01564">
          <w:rPr>
            <w:rStyle w:val="a6"/>
            <w:sz w:val="28"/>
            <w:szCs w:val="28"/>
          </w:rPr>
          <w:t>законом</w:t>
        </w:r>
      </w:hyperlink>
      <w:r w:rsidRPr="00E01564">
        <w:rPr>
          <w:sz w:val="28"/>
          <w:szCs w:val="28"/>
        </w:rPr>
        <w:t xml:space="preserve"> N 248-ФЗ.</w:t>
      </w:r>
    </w:p>
    <w:p w14:paraId="6ABD0C17" w14:textId="77777777" w:rsidR="00BC2511" w:rsidRPr="00991FAB" w:rsidRDefault="00BC2511" w:rsidP="00BC2511">
      <w:pPr>
        <w:ind w:firstLine="540"/>
        <w:jc w:val="both"/>
        <w:rPr>
          <w:sz w:val="28"/>
          <w:szCs w:val="28"/>
        </w:rPr>
      </w:pPr>
      <w:r w:rsidRPr="00991FAB">
        <w:rPr>
          <w:sz w:val="28"/>
          <w:szCs w:val="28"/>
        </w:rPr>
        <w:t>2.Профилактические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7185BC6C" w14:textId="77777777" w:rsidR="00BC2511" w:rsidRPr="00991FAB" w:rsidRDefault="00BC2511" w:rsidP="00BC2511">
      <w:pPr>
        <w:ind w:firstLine="540"/>
        <w:jc w:val="both"/>
        <w:rPr>
          <w:sz w:val="28"/>
          <w:szCs w:val="28"/>
        </w:rPr>
      </w:pPr>
      <w:r w:rsidRPr="00991FAB">
        <w:rPr>
          <w:sz w:val="28"/>
          <w:szCs w:val="28"/>
        </w:rPr>
        <w:t>3.В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уполномоченного органа или иному должностному лицу уполномоченного органа, уполномоченному на принятие решений о проведении контрольных мероприятий, для принятия решения о проведении контрольных мероприятий.</w:t>
      </w:r>
    </w:p>
    <w:p w14:paraId="329A74EB" w14:textId="77777777" w:rsidR="00BC2511" w:rsidRPr="00991FAB" w:rsidRDefault="00BC2511" w:rsidP="00BC2511">
      <w:pPr>
        <w:ind w:firstLine="540"/>
        <w:jc w:val="both"/>
        <w:rPr>
          <w:sz w:val="28"/>
          <w:szCs w:val="28"/>
        </w:rPr>
      </w:pPr>
      <w:r>
        <w:rPr>
          <w:sz w:val="28"/>
          <w:szCs w:val="28"/>
        </w:rPr>
        <w:t>4.</w:t>
      </w:r>
      <w:r w:rsidRPr="00991FAB">
        <w:rPr>
          <w:sz w:val="28"/>
          <w:szCs w:val="28"/>
        </w:rPr>
        <w:t>Подача возражений в отношении предостережения о недопустимости нарушения обязательных требований и их рассмотрение:</w:t>
      </w:r>
    </w:p>
    <w:p w14:paraId="6A84349C" w14:textId="77777777" w:rsidR="00BC2511" w:rsidRPr="00991FAB" w:rsidRDefault="00BC2511" w:rsidP="00BC2511">
      <w:pPr>
        <w:ind w:firstLine="540"/>
        <w:jc w:val="both"/>
        <w:rPr>
          <w:sz w:val="28"/>
          <w:szCs w:val="28"/>
        </w:rPr>
      </w:pPr>
      <w:r w:rsidRPr="00991FAB">
        <w:rPr>
          <w:sz w:val="28"/>
          <w:szCs w:val="28"/>
        </w:rPr>
        <w:t>4.1.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14:paraId="6CE32B52" w14:textId="77777777" w:rsidR="00BC2511" w:rsidRPr="00991FAB" w:rsidRDefault="00BC2511" w:rsidP="00BC2511">
      <w:pPr>
        <w:ind w:firstLine="540"/>
        <w:jc w:val="both"/>
        <w:rPr>
          <w:sz w:val="28"/>
          <w:szCs w:val="28"/>
        </w:rPr>
      </w:pPr>
      <w:r w:rsidRPr="00991FAB">
        <w:rPr>
          <w:sz w:val="28"/>
          <w:szCs w:val="28"/>
        </w:rPr>
        <w:t>4.2. В возражениях указываются:</w:t>
      </w:r>
    </w:p>
    <w:p w14:paraId="6201E325" w14:textId="77777777" w:rsidR="00BC2511" w:rsidRPr="00991FAB" w:rsidRDefault="00BC2511" w:rsidP="00BC2511">
      <w:pPr>
        <w:jc w:val="both"/>
        <w:rPr>
          <w:sz w:val="28"/>
          <w:szCs w:val="28"/>
        </w:rPr>
      </w:pPr>
      <w:r w:rsidRPr="00991FAB">
        <w:rPr>
          <w:sz w:val="28"/>
          <w:szCs w:val="28"/>
        </w:rPr>
        <w:t>- наименование юридического лица, фамилия, имя, отчество (при наличии) индивидуального предпринимателя;</w:t>
      </w:r>
    </w:p>
    <w:p w14:paraId="7D73F41B" w14:textId="77777777" w:rsidR="00BC2511" w:rsidRPr="00991FAB" w:rsidRDefault="00BC2511" w:rsidP="00BC2511">
      <w:pPr>
        <w:jc w:val="both"/>
        <w:rPr>
          <w:sz w:val="28"/>
          <w:szCs w:val="28"/>
        </w:rPr>
      </w:pPr>
      <w:r w:rsidRPr="00991FAB">
        <w:rPr>
          <w:sz w:val="28"/>
          <w:szCs w:val="28"/>
        </w:rPr>
        <w:t>- идентификационный номер налогоплательщика - юридического лица, индивидуального предпринимателя;</w:t>
      </w:r>
    </w:p>
    <w:p w14:paraId="64689EB3" w14:textId="77777777" w:rsidR="00BC2511" w:rsidRPr="00991FAB" w:rsidRDefault="00BC2511" w:rsidP="00BC2511">
      <w:pPr>
        <w:jc w:val="both"/>
        <w:rPr>
          <w:sz w:val="28"/>
          <w:szCs w:val="28"/>
        </w:rPr>
      </w:pPr>
      <w:r w:rsidRPr="00991FAB">
        <w:rPr>
          <w:sz w:val="28"/>
          <w:szCs w:val="28"/>
        </w:rPr>
        <w:lastRenderedPageBreak/>
        <w:t>- дата и номер предостережения, направленного в адрес контролируемого лица;</w:t>
      </w:r>
    </w:p>
    <w:p w14:paraId="1C9D32A3" w14:textId="77777777" w:rsidR="00BC2511" w:rsidRPr="00991FAB" w:rsidRDefault="00BC2511" w:rsidP="00BC2511">
      <w:pPr>
        <w:jc w:val="both"/>
        <w:rPr>
          <w:sz w:val="28"/>
          <w:szCs w:val="28"/>
        </w:rPr>
      </w:pPr>
      <w:r w:rsidRPr="00991FAB">
        <w:rPr>
          <w:sz w:val="28"/>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14:paraId="55AC697C" w14:textId="77777777" w:rsidR="00BC2511" w:rsidRPr="00991FAB" w:rsidRDefault="00BC2511" w:rsidP="00BC2511">
      <w:pPr>
        <w:ind w:firstLine="708"/>
        <w:jc w:val="both"/>
        <w:rPr>
          <w:sz w:val="28"/>
          <w:szCs w:val="28"/>
        </w:rPr>
      </w:pPr>
      <w:r w:rsidRPr="00991FAB">
        <w:rPr>
          <w:sz w:val="28"/>
          <w:szCs w:val="28"/>
        </w:rPr>
        <w:t>4.3. 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
    <w:p w14:paraId="5257A4D2" w14:textId="77777777" w:rsidR="00BC2511" w:rsidRPr="00991FAB" w:rsidRDefault="00BC2511" w:rsidP="00BC2511">
      <w:pPr>
        <w:ind w:firstLine="708"/>
        <w:jc w:val="both"/>
        <w:rPr>
          <w:sz w:val="28"/>
          <w:szCs w:val="28"/>
        </w:rPr>
      </w:pPr>
      <w:r w:rsidRPr="00991FAB">
        <w:rPr>
          <w:sz w:val="28"/>
          <w:szCs w:val="28"/>
        </w:rPr>
        <w:t xml:space="preserve">4.4. Уполномоченный орган рассматривает возражения в отношении предостережения, по итогам рассмотрения направляет контролируемому лицу в течение 20 (двадцати) рабочих дней со дня получения возражений ответ в порядке, установленном </w:t>
      </w:r>
      <w:hyperlink r:id="rId12" w:history="1">
        <w:r w:rsidRPr="00991FAB">
          <w:rPr>
            <w:rStyle w:val="a6"/>
            <w:sz w:val="28"/>
            <w:szCs w:val="28"/>
          </w:rPr>
          <w:t>пунктом 6</w:t>
        </w:r>
      </w:hyperlink>
      <w:r w:rsidRPr="00991FAB">
        <w:rPr>
          <w:sz w:val="28"/>
          <w:szCs w:val="28"/>
        </w:rPr>
        <w:t xml:space="preserve">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утвержденных Постановлением Правительства Российской Федерации от 10.02.2017 N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 совершенствования применения риск-ориентированного подхода при организации муниципального жилищного контроля и иных целей, не связанных с ограничением прав и свобод юридических лиц и индивидуальных предпринимателей.</w:t>
      </w:r>
    </w:p>
    <w:p w14:paraId="075ADFEA" w14:textId="77777777" w:rsidR="00BC2511" w:rsidRPr="00991FAB" w:rsidRDefault="00BC2511" w:rsidP="00BC2511">
      <w:pPr>
        <w:ind w:firstLine="708"/>
        <w:jc w:val="both"/>
        <w:rPr>
          <w:sz w:val="28"/>
          <w:szCs w:val="28"/>
        </w:rPr>
      </w:pPr>
      <w:r w:rsidRPr="00991FAB">
        <w:rPr>
          <w:sz w:val="28"/>
          <w:szCs w:val="28"/>
        </w:rPr>
        <w:t>4.5.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мероприятий.</w:t>
      </w:r>
    </w:p>
    <w:p w14:paraId="444CBC65" w14:textId="77777777" w:rsidR="00BC2511" w:rsidRPr="00991FAB" w:rsidRDefault="00BC2511" w:rsidP="00BC2511">
      <w:pPr>
        <w:ind w:firstLine="708"/>
        <w:jc w:val="both"/>
        <w:rPr>
          <w:sz w:val="28"/>
          <w:szCs w:val="28"/>
        </w:rPr>
      </w:pPr>
      <w:r w:rsidRPr="00991FAB">
        <w:rPr>
          <w:sz w:val="28"/>
          <w:szCs w:val="28"/>
        </w:rPr>
        <w:t>5. Консультирование:</w:t>
      </w:r>
    </w:p>
    <w:p w14:paraId="4EE444DC" w14:textId="77777777" w:rsidR="00BC2511" w:rsidRPr="00991FAB" w:rsidRDefault="00BC2511" w:rsidP="00BC2511">
      <w:pPr>
        <w:ind w:firstLine="708"/>
        <w:jc w:val="both"/>
        <w:rPr>
          <w:sz w:val="28"/>
          <w:szCs w:val="28"/>
        </w:rPr>
      </w:pPr>
      <w:r w:rsidRPr="00991FAB">
        <w:rPr>
          <w:sz w:val="28"/>
          <w:szCs w:val="28"/>
        </w:rPr>
        <w:t>5.1. Консультирование (разъяснения по вопросам, связанным с организацией и осуществлением муниципального жилищного контроля) осуществляется должностным лицом уполномоченного органа по обращениям контролируемых лиц и их представителей без взимания платы.</w:t>
      </w:r>
    </w:p>
    <w:p w14:paraId="2632816B" w14:textId="77777777" w:rsidR="00BC2511" w:rsidRPr="00991FAB" w:rsidRDefault="00BC2511" w:rsidP="00BC2511">
      <w:pPr>
        <w:ind w:firstLine="708"/>
        <w:jc w:val="both"/>
        <w:rPr>
          <w:sz w:val="28"/>
          <w:szCs w:val="28"/>
        </w:rPr>
      </w:pPr>
      <w:r w:rsidRPr="00991FAB">
        <w:rPr>
          <w:sz w:val="28"/>
          <w:szCs w:val="28"/>
        </w:rPr>
        <w:t xml:space="preserve">5.2. Консультирование осуществляется должностным лицом уполномоченного органа как в устной форме по телефону, посредством </w:t>
      </w:r>
      <w:r w:rsidRPr="00991FAB">
        <w:rPr>
          <w:sz w:val="28"/>
          <w:szCs w:val="28"/>
        </w:rPr>
        <w:lastRenderedPageBreak/>
        <w:t>видеоконференцсвязи, на личном приеме либо в ходе проведения профилактического мероприятия, контрольного мероприятия, так и в письменной форме.</w:t>
      </w:r>
    </w:p>
    <w:p w14:paraId="7A9BA302" w14:textId="77777777" w:rsidR="00BC2511" w:rsidRPr="00991FAB" w:rsidRDefault="00BC2511" w:rsidP="00BC2511">
      <w:pPr>
        <w:ind w:firstLine="708"/>
        <w:jc w:val="both"/>
        <w:rPr>
          <w:sz w:val="28"/>
          <w:szCs w:val="28"/>
        </w:rPr>
      </w:pPr>
      <w:r w:rsidRPr="00991FAB">
        <w:rPr>
          <w:sz w:val="28"/>
          <w:szCs w:val="28"/>
        </w:rPr>
        <w:t>5.3. Консультирование в устной и письменной формах осуществляется по следующим вопросам:</w:t>
      </w:r>
    </w:p>
    <w:p w14:paraId="3FC98C52" w14:textId="77777777" w:rsidR="00BC2511" w:rsidRPr="00991FAB" w:rsidRDefault="00BC2511" w:rsidP="00BC2511">
      <w:pPr>
        <w:jc w:val="both"/>
        <w:rPr>
          <w:sz w:val="28"/>
          <w:szCs w:val="28"/>
        </w:rPr>
      </w:pPr>
      <w:r w:rsidRPr="00991FAB">
        <w:rPr>
          <w:sz w:val="28"/>
          <w:szCs w:val="28"/>
        </w:rPr>
        <w:t>- компетенция уполномоченного органа;</w:t>
      </w:r>
    </w:p>
    <w:p w14:paraId="321904B9" w14:textId="77777777" w:rsidR="00BC2511" w:rsidRPr="00991FAB" w:rsidRDefault="00BC2511" w:rsidP="00BC2511">
      <w:pPr>
        <w:jc w:val="both"/>
        <w:rPr>
          <w:sz w:val="28"/>
          <w:szCs w:val="28"/>
        </w:rPr>
      </w:pPr>
      <w:r w:rsidRPr="00991FAB">
        <w:rPr>
          <w:sz w:val="28"/>
          <w:szCs w:val="28"/>
        </w:rPr>
        <w:t>- соблюдение обязательных требований;</w:t>
      </w:r>
    </w:p>
    <w:p w14:paraId="04D70C5F" w14:textId="77777777" w:rsidR="00BC2511" w:rsidRPr="00991FAB" w:rsidRDefault="00BC2511" w:rsidP="00BC2511">
      <w:pPr>
        <w:jc w:val="both"/>
        <w:rPr>
          <w:sz w:val="28"/>
          <w:szCs w:val="28"/>
        </w:rPr>
      </w:pPr>
      <w:r w:rsidRPr="00991FAB">
        <w:rPr>
          <w:sz w:val="28"/>
          <w:szCs w:val="28"/>
        </w:rPr>
        <w:t>- проведение контрольных мероприятий;</w:t>
      </w:r>
    </w:p>
    <w:p w14:paraId="49023FD9" w14:textId="77777777" w:rsidR="00BC2511" w:rsidRPr="00991FAB" w:rsidRDefault="00BC2511" w:rsidP="00BC2511">
      <w:pPr>
        <w:jc w:val="both"/>
        <w:rPr>
          <w:sz w:val="28"/>
          <w:szCs w:val="28"/>
        </w:rPr>
      </w:pPr>
      <w:r w:rsidRPr="00991FAB">
        <w:rPr>
          <w:sz w:val="28"/>
          <w:szCs w:val="28"/>
        </w:rPr>
        <w:t>- применение мер ответственности.</w:t>
      </w:r>
    </w:p>
    <w:p w14:paraId="76584F88" w14:textId="77777777" w:rsidR="00BC2511" w:rsidRPr="00991FAB" w:rsidRDefault="00BC2511" w:rsidP="00BC2511">
      <w:pPr>
        <w:ind w:firstLine="708"/>
        <w:jc w:val="both"/>
        <w:rPr>
          <w:sz w:val="28"/>
          <w:szCs w:val="28"/>
        </w:rPr>
      </w:pPr>
      <w:r w:rsidRPr="00991FAB">
        <w:rPr>
          <w:sz w:val="28"/>
          <w:szCs w:val="28"/>
        </w:rPr>
        <w:t xml:space="preserve">5.4.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w:t>
      </w:r>
      <w:hyperlink r:id="rId13" w:history="1">
        <w:r w:rsidRPr="00991FAB">
          <w:rPr>
            <w:rStyle w:val="a6"/>
            <w:sz w:val="28"/>
            <w:szCs w:val="28"/>
          </w:rPr>
          <w:t>законом</w:t>
        </w:r>
      </w:hyperlink>
      <w:r w:rsidRPr="00991FAB">
        <w:rPr>
          <w:sz w:val="28"/>
          <w:szCs w:val="28"/>
        </w:rPr>
        <w:t xml:space="preserve"> от 02.05.2006 N 59-ФЗ "О порядке рассмотрения обращений граждан Российской Федерации".</w:t>
      </w:r>
    </w:p>
    <w:p w14:paraId="34EFFD3B" w14:textId="77777777" w:rsidR="00BC2511" w:rsidRPr="00991FAB" w:rsidRDefault="00BC2511" w:rsidP="00BC2511">
      <w:pPr>
        <w:ind w:firstLine="708"/>
        <w:jc w:val="both"/>
        <w:rPr>
          <w:sz w:val="28"/>
          <w:szCs w:val="28"/>
        </w:rPr>
      </w:pPr>
      <w:r w:rsidRPr="00991FAB">
        <w:rPr>
          <w:sz w:val="28"/>
          <w:szCs w:val="28"/>
        </w:rPr>
        <w:t>5.5.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75D29EC4" w14:textId="77777777" w:rsidR="00BC2511" w:rsidRPr="00991FAB" w:rsidRDefault="00BC2511" w:rsidP="00BC2511">
      <w:pPr>
        <w:ind w:firstLine="708"/>
        <w:jc w:val="both"/>
        <w:rPr>
          <w:sz w:val="28"/>
          <w:szCs w:val="28"/>
        </w:rPr>
      </w:pPr>
      <w:r w:rsidRPr="00991FAB">
        <w:rPr>
          <w:sz w:val="28"/>
          <w:szCs w:val="28"/>
        </w:rPr>
        <w:t>5.6. В ходе консультирования информация, содержащая оценку конкретного контрольного мероприятия, решений и (или) действий должностных лиц уполномоченного органа, иных участников контрольного мероприятия, а также результаты проведенных в рамках контрольного мероприятия экспертизы, испытаний, не предоставляется.</w:t>
      </w:r>
    </w:p>
    <w:p w14:paraId="2C21B958" w14:textId="77777777" w:rsidR="00BC2511" w:rsidRPr="00991FAB" w:rsidRDefault="00BC2511" w:rsidP="00BC2511">
      <w:pPr>
        <w:ind w:firstLine="708"/>
        <w:jc w:val="both"/>
        <w:rPr>
          <w:sz w:val="28"/>
          <w:szCs w:val="28"/>
        </w:rPr>
      </w:pPr>
      <w:r w:rsidRPr="00991FAB">
        <w:rPr>
          <w:sz w:val="28"/>
          <w:szCs w:val="28"/>
        </w:rPr>
        <w:t>5.7. Информация, ставшая известной должностному лицу уполномоченного органа в ходе консультирования, не подлежит использованию контрольным органом в целях оценки контролируемого лица по вопросам соблюдения обязательных требований.</w:t>
      </w:r>
    </w:p>
    <w:p w14:paraId="24D02D6D" w14:textId="77777777" w:rsidR="00BC2511" w:rsidRPr="00991FAB" w:rsidRDefault="00BC2511" w:rsidP="00BC2511">
      <w:pPr>
        <w:ind w:firstLine="708"/>
        <w:jc w:val="both"/>
        <w:rPr>
          <w:sz w:val="28"/>
          <w:szCs w:val="28"/>
        </w:rPr>
      </w:pPr>
      <w:r w:rsidRPr="00991FAB">
        <w:rPr>
          <w:sz w:val="28"/>
          <w:szCs w:val="28"/>
        </w:rPr>
        <w:t>5.8. Уполномоченный орган осуществляет учет консультирований.</w:t>
      </w:r>
    </w:p>
    <w:p w14:paraId="616B7ADF" w14:textId="77777777" w:rsidR="00BC2511" w:rsidRPr="00991FAB" w:rsidRDefault="00BC2511" w:rsidP="00BC2511">
      <w:pPr>
        <w:ind w:firstLine="708"/>
        <w:jc w:val="both"/>
        <w:rPr>
          <w:sz w:val="28"/>
          <w:szCs w:val="28"/>
        </w:rPr>
      </w:pPr>
      <w:r w:rsidRPr="00991FAB">
        <w:rPr>
          <w:sz w:val="28"/>
          <w:szCs w:val="28"/>
        </w:rPr>
        <w:t>5.9. Консультирование по однотипным обращениям контролируемых лиц и их представителей осуществляется посредством размещения на сайте Администрации письменного разъяснения, подписанного уполномоченным должностным лицом уполномоченного органа.</w:t>
      </w:r>
    </w:p>
    <w:p w14:paraId="7355B9C4" w14:textId="77777777" w:rsidR="00BC2511" w:rsidRPr="00991FAB" w:rsidRDefault="00BC2511" w:rsidP="00BC2511">
      <w:pPr>
        <w:ind w:firstLine="708"/>
        <w:jc w:val="both"/>
        <w:rPr>
          <w:sz w:val="28"/>
          <w:szCs w:val="28"/>
        </w:rPr>
      </w:pPr>
      <w:r w:rsidRPr="00991FAB">
        <w:rPr>
          <w:sz w:val="28"/>
          <w:szCs w:val="28"/>
        </w:rPr>
        <w:t>6. Обобщение правоприменительной практики осуществляется путем сбора и анализа данных о проведенных контрольных мероприятиях и их результатов, поступивших в уполномоченный орган.</w:t>
      </w:r>
    </w:p>
    <w:p w14:paraId="3AC47E9A" w14:textId="77777777" w:rsidR="00BC2511" w:rsidRPr="00991FAB" w:rsidRDefault="00BC2511" w:rsidP="00BC2511">
      <w:pPr>
        <w:jc w:val="both"/>
        <w:rPr>
          <w:sz w:val="28"/>
          <w:szCs w:val="28"/>
        </w:rPr>
      </w:pPr>
      <w:r w:rsidRPr="00991FAB">
        <w:rPr>
          <w:sz w:val="28"/>
          <w:szCs w:val="28"/>
        </w:rPr>
        <w:t>По итогам обобщения практики, уполномоченным органом готовится доклад о правоприменительной практике. Уполномоченный орган обеспечивает публичное обсуждение проекта доклада о правоприменительной практике.</w:t>
      </w:r>
    </w:p>
    <w:p w14:paraId="1F39B117" w14:textId="77777777" w:rsidR="00BC2511" w:rsidRPr="00991FAB" w:rsidRDefault="00BC2511" w:rsidP="00BC2511">
      <w:pPr>
        <w:jc w:val="both"/>
        <w:rPr>
          <w:sz w:val="28"/>
          <w:szCs w:val="28"/>
        </w:rPr>
      </w:pPr>
      <w:r w:rsidRPr="00991FAB">
        <w:rPr>
          <w:sz w:val="28"/>
          <w:szCs w:val="28"/>
        </w:rPr>
        <w:t>Срок подготовки доклада: ежегодно, в срок до 1 апреля года, следующего за отчетным годом, срок размещения доклада на сайте Администрации: в течении 5 (пяти) рабочих дней с даты его утверждения.</w:t>
      </w:r>
    </w:p>
    <w:p w14:paraId="034B7C5A" w14:textId="77777777" w:rsidR="00BC2511" w:rsidRDefault="00BC2511" w:rsidP="00BC2511">
      <w:pPr>
        <w:ind w:firstLine="708"/>
        <w:jc w:val="both"/>
        <w:rPr>
          <w:sz w:val="28"/>
          <w:szCs w:val="28"/>
        </w:rPr>
      </w:pPr>
      <w:r w:rsidRPr="00E01564">
        <w:rPr>
          <w:sz w:val="28"/>
          <w:szCs w:val="28"/>
        </w:rPr>
        <w:t xml:space="preserve">7.Информирование осуществляется в порядке, установленном Федеральным </w:t>
      </w:r>
      <w:hyperlink r:id="rId14" w:history="1">
        <w:r w:rsidRPr="00E01564">
          <w:rPr>
            <w:rStyle w:val="a6"/>
            <w:sz w:val="28"/>
            <w:szCs w:val="28"/>
          </w:rPr>
          <w:t>законом</w:t>
        </w:r>
      </w:hyperlink>
      <w:r w:rsidRPr="00E01564">
        <w:rPr>
          <w:sz w:val="28"/>
          <w:szCs w:val="28"/>
        </w:rPr>
        <w:t xml:space="preserve"> N 248-ФЗ.</w:t>
      </w:r>
    </w:p>
    <w:p w14:paraId="01EE36A1" w14:textId="77777777" w:rsidR="00BC2511" w:rsidRDefault="00BC2511" w:rsidP="00BC2511">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9"/>
        <w:gridCol w:w="4085"/>
        <w:gridCol w:w="2269"/>
        <w:gridCol w:w="2312"/>
      </w:tblGrid>
      <w:tr w:rsidR="00BC2511" w:rsidRPr="00EF635B" w14:paraId="088E3B8A" w14:textId="77777777" w:rsidTr="009B63E7">
        <w:tc>
          <w:tcPr>
            <w:tcW w:w="679" w:type="dxa"/>
            <w:tcBorders>
              <w:top w:val="single" w:sz="4" w:space="0" w:color="auto"/>
              <w:left w:val="single" w:sz="4" w:space="0" w:color="auto"/>
              <w:bottom w:val="single" w:sz="4" w:space="0" w:color="auto"/>
              <w:right w:val="single" w:sz="4" w:space="0" w:color="auto"/>
            </w:tcBorders>
          </w:tcPr>
          <w:p w14:paraId="1CC7C283" w14:textId="77777777" w:rsidR="00BC2511" w:rsidRPr="00EF635B" w:rsidRDefault="00BC2511" w:rsidP="00753D5C">
            <w:pPr>
              <w:pStyle w:val="ConsPlusTitle"/>
              <w:jc w:val="center"/>
              <w:outlineLvl w:val="1"/>
              <w:rPr>
                <w:rFonts w:ascii="Times New Roman" w:hAnsi="Times New Roman" w:cs="Times New Roman"/>
                <w:b w:val="0"/>
                <w:sz w:val="24"/>
                <w:szCs w:val="24"/>
              </w:rPr>
            </w:pPr>
            <w:r w:rsidRPr="00EF635B">
              <w:rPr>
                <w:rFonts w:ascii="Times New Roman" w:hAnsi="Times New Roman" w:cs="Times New Roman"/>
                <w:b w:val="0"/>
                <w:sz w:val="24"/>
                <w:szCs w:val="24"/>
              </w:rPr>
              <w:lastRenderedPageBreak/>
              <w:t>№</w:t>
            </w:r>
          </w:p>
        </w:tc>
        <w:tc>
          <w:tcPr>
            <w:tcW w:w="4085" w:type="dxa"/>
            <w:tcBorders>
              <w:top w:val="single" w:sz="4" w:space="0" w:color="auto"/>
              <w:left w:val="single" w:sz="4" w:space="0" w:color="auto"/>
              <w:bottom w:val="single" w:sz="4" w:space="0" w:color="auto"/>
              <w:right w:val="single" w:sz="4" w:space="0" w:color="auto"/>
            </w:tcBorders>
          </w:tcPr>
          <w:p w14:paraId="367DE3BF" w14:textId="77777777" w:rsidR="00BC2511" w:rsidRPr="00EF635B" w:rsidRDefault="00BC2511" w:rsidP="00753D5C">
            <w:pPr>
              <w:pStyle w:val="ConsPlusTitle"/>
              <w:jc w:val="center"/>
              <w:outlineLvl w:val="1"/>
              <w:rPr>
                <w:rFonts w:ascii="Times New Roman" w:hAnsi="Times New Roman" w:cs="Times New Roman"/>
                <w:b w:val="0"/>
                <w:sz w:val="24"/>
                <w:szCs w:val="24"/>
              </w:rPr>
            </w:pPr>
            <w:r w:rsidRPr="00EF635B">
              <w:rPr>
                <w:rFonts w:ascii="Times New Roman" w:hAnsi="Times New Roman" w:cs="Times New Roman"/>
                <w:b w:val="0"/>
                <w:sz w:val="24"/>
                <w:szCs w:val="24"/>
              </w:rPr>
              <w:t>Наименование</w:t>
            </w:r>
          </w:p>
          <w:p w14:paraId="1696ED28" w14:textId="77777777" w:rsidR="00BC2511" w:rsidRPr="00EF635B" w:rsidRDefault="00BC2511" w:rsidP="00753D5C">
            <w:pPr>
              <w:pStyle w:val="ConsPlusTitle"/>
              <w:jc w:val="center"/>
              <w:outlineLvl w:val="1"/>
              <w:rPr>
                <w:rFonts w:ascii="Times New Roman" w:hAnsi="Times New Roman" w:cs="Times New Roman"/>
                <w:b w:val="0"/>
                <w:sz w:val="24"/>
                <w:szCs w:val="24"/>
              </w:rPr>
            </w:pPr>
            <w:r w:rsidRPr="00EF635B">
              <w:rPr>
                <w:rFonts w:ascii="Times New Roman" w:hAnsi="Times New Roman" w:cs="Times New Roman"/>
                <w:b w:val="0"/>
                <w:sz w:val="24"/>
                <w:szCs w:val="24"/>
              </w:rPr>
              <w:t>профилактического мероприятия</w:t>
            </w:r>
          </w:p>
          <w:p w14:paraId="3714D80C" w14:textId="77777777" w:rsidR="00BC2511" w:rsidRPr="00EF635B" w:rsidRDefault="00BC2511" w:rsidP="00753D5C">
            <w:pPr>
              <w:pStyle w:val="ConsPlusTitle"/>
              <w:jc w:val="center"/>
              <w:outlineLvl w:val="1"/>
              <w:rPr>
                <w:rFonts w:ascii="Times New Roman" w:hAnsi="Times New Roman" w:cs="Times New Roman"/>
                <w:b w:val="0"/>
                <w:sz w:val="24"/>
                <w:szCs w:val="24"/>
              </w:rPr>
            </w:pPr>
          </w:p>
        </w:tc>
        <w:tc>
          <w:tcPr>
            <w:tcW w:w="2269" w:type="dxa"/>
            <w:tcBorders>
              <w:top w:val="single" w:sz="4" w:space="0" w:color="auto"/>
              <w:left w:val="single" w:sz="4" w:space="0" w:color="auto"/>
              <w:bottom w:val="single" w:sz="4" w:space="0" w:color="auto"/>
              <w:right w:val="single" w:sz="4" w:space="0" w:color="auto"/>
            </w:tcBorders>
          </w:tcPr>
          <w:p w14:paraId="35B106E6" w14:textId="77777777" w:rsidR="00BC2511" w:rsidRPr="00EF635B" w:rsidRDefault="00BC2511" w:rsidP="00753D5C">
            <w:pPr>
              <w:pStyle w:val="ConsPlusTitle"/>
              <w:jc w:val="center"/>
              <w:outlineLvl w:val="1"/>
              <w:rPr>
                <w:rFonts w:ascii="Times New Roman" w:hAnsi="Times New Roman" w:cs="Times New Roman"/>
                <w:b w:val="0"/>
                <w:sz w:val="24"/>
                <w:szCs w:val="24"/>
              </w:rPr>
            </w:pPr>
            <w:r w:rsidRPr="00EF635B">
              <w:rPr>
                <w:rFonts w:ascii="Times New Roman" w:hAnsi="Times New Roman" w:cs="Times New Roman"/>
                <w:b w:val="0"/>
                <w:sz w:val="24"/>
                <w:szCs w:val="24"/>
              </w:rPr>
              <w:t xml:space="preserve">Срок </w:t>
            </w:r>
          </w:p>
          <w:p w14:paraId="6362646B" w14:textId="77777777" w:rsidR="00BC2511" w:rsidRPr="00EF635B" w:rsidRDefault="00BC2511" w:rsidP="00753D5C">
            <w:pPr>
              <w:pStyle w:val="ConsPlusTitle"/>
              <w:jc w:val="center"/>
              <w:outlineLvl w:val="1"/>
              <w:rPr>
                <w:rFonts w:ascii="Times New Roman" w:hAnsi="Times New Roman" w:cs="Times New Roman"/>
                <w:b w:val="0"/>
                <w:sz w:val="24"/>
                <w:szCs w:val="24"/>
              </w:rPr>
            </w:pPr>
            <w:r w:rsidRPr="00EF635B">
              <w:rPr>
                <w:rFonts w:ascii="Times New Roman" w:hAnsi="Times New Roman" w:cs="Times New Roman"/>
                <w:b w:val="0"/>
                <w:sz w:val="24"/>
                <w:szCs w:val="24"/>
              </w:rPr>
              <w:t>реализации</w:t>
            </w:r>
          </w:p>
        </w:tc>
        <w:tc>
          <w:tcPr>
            <w:tcW w:w="2312" w:type="dxa"/>
            <w:tcBorders>
              <w:top w:val="single" w:sz="4" w:space="0" w:color="auto"/>
              <w:left w:val="single" w:sz="4" w:space="0" w:color="auto"/>
              <w:bottom w:val="single" w:sz="4" w:space="0" w:color="auto"/>
              <w:right w:val="single" w:sz="4" w:space="0" w:color="auto"/>
            </w:tcBorders>
          </w:tcPr>
          <w:p w14:paraId="50B345EB" w14:textId="77777777" w:rsidR="00BC2511" w:rsidRPr="00EF635B" w:rsidRDefault="00BC2511" w:rsidP="00753D5C">
            <w:pPr>
              <w:pStyle w:val="ConsPlusTitle"/>
              <w:jc w:val="center"/>
              <w:outlineLvl w:val="1"/>
              <w:rPr>
                <w:rFonts w:ascii="Times New Roman" w:hAnsi="Times New Roman" w:cs="Times New Roman"/>
                <w:b w:val="0"/>
                <w:sz w:val="24"/>
                <w:szCs w:val="24"/>
              </w:rPr>
            </w:pPr>
            <w:r w:rsidRPr="00EF635B">
              <w:rPr>
                <w:rFonts w:ascii="Times New Roman" w:hAnsi="Times New Roman" w:cs="Times New Roman"/>
                <w:b w:val="0"/>
                <w:sz w:val="24"/>
                <w:szCs w:val="24"/>
              </w:rPr>
              <w:t>Ответственные должностные лица</w:t>
            </w:r>
          </w:p>
        </w:tc>
      </w:tr>
      <w:tr w:rsidR="00BC2511" w:rsidRPr="00EF635B" w14:paraId="3EDB11BB" w14:textId="77777777" w:rsidTr="009B63E7">
        <w:tc>
          <w:tcPr>
            <w:tcW w:w="679" w:type="dxa"/>
            <w:tcBorders>
              <w:top w:val="single" w:sz="4" w:space="0" w:color="auto"/>
              <w:left w:val="single" w:sz="4" w:space="0" w:color="auto"/>
              <w:bottom w:val="single" w:sz="4" w:space="0" w:color="auto"/>
              <w:right w:val="single" w:sz="4" w:space="0" w:color="auto"/>
            </w:tcBorders>
          </w:tcPr>
          <w:p w14:paraId="538ED793" w14:textId="77777777" w:rsidR="00BC2511" w:rsidRPr="00EF635B" w:rsidRDefault="00BC2511" w:rsidP="00753D5C">
            <w:pPr>
              <w:pStyle w:val="ConsPlusTitle"/>
              <w:jc w:val="center"/>
              <w:outlineLvl w:val="1"/>
              <w:rPr>
                <w:rFonts w:ascii="Times New Roman" w:hAnsi="Times New Roman" w:cs="Times New Roman"/>
                <w:b w:val="0"/>
                <w:sz w:val="24"/>
                <w:szCs w:val="24"/>
              </w:rPr>
            </w:pPr>
            <w:r w:rsidRPr="00EF635B">
              <w:rPr>
                <w:rFonts w:ascii="Times New Roman" w:hAnsi="Times New Roman" w:cs="Times New Roman"/>
                <w:b w:val="0"/>
                <w:sz w:val="24"/>
                <w:szCs w:val="24"/>
              </w:rPr>
              <w:t>1.</w:t>
            </w:r>
          </w:p>
        </w:tc>
        <w:tc>
          <w:tcPr>
            <w:tcW w:w="4085" w:type="dxa"/>
            <w:tcBorders>
              <w:top w:val="single" w:sz="4" w:space="0" w:color="auto"/>
              <w:left w:val="single" w:sz="4" w:space="0" w:color="auto"/>
              <w:bottom w:val="single" w:sz="4" w:space="0" w:color="auto"/>
              <w:right w:val="single" w:sz="4" w:space="0" w:color="auto"/>
            </w:tcBorders>
          </w:tcPr>
          <w:p w14:paraId="29F11651" w14:textId="77777777" w:rsidR="00BC2511" w:rsidRPr="004E0CCD" w:rsidRDefault="00BC2511" w:rsidP="00753D5C">
            <w:pPr>
              <w:pStyle w:val="ConsPlusTitle"/>
              <w:jc w:val="both"/>
              <w:outlineLvl w:val="1"/>
              <w:rPr>
                <w:rFonts w:ascii="Times New Roman" w:hAnsi="Times New Roman" w:cs="Times New Roman"/>
                <w:sz w:val="24"/>
                <w:szCs w:val="24"/>
              </w:rPr>
            </w:pPr>
            <w:r w:rsidRPr="004E0CCD">
              <w:rPr>
                <w:rFonts w:ascii="Times New Roman" w:hAnsi="Times New Roman" w:cs="Times New Roman"/>
                <w:sz w:val="24"/>
                <w:szCs w:val="24"/>
              </w:rPr>
              <w:t>Информирование.</w:t>
            </w:r>
          </w:p>
          <w:p w14:paraId="20F1FB31" w14:textId="77777777" w:rsidR="00BC2511" w:rsidRDefault="00BC2511" w:rsidP="00753D5C">
            <w:pPr>
              <w:pStyle w:val="ConsPlusTitle"/>
              <w:jc w:val="both"/>
              <w:outlineLvl w:val="1"/>
              <w:rPr>
                <w:rFonts w:ascii="Times New Roman" w:hAnsi="Times New Roman" w:cs="Times New Roman"/>
                <w:b w:val="0"/>
                <w:sz w:val="24"/>
                <w:szCs w:val="24"/>
              </w:rPr>
            </w:pPr>
            <w:r w:rsidRPr="00EF635B">
              <w:rPr>
                <w:rFonts w:ascii="Times New Roman" w:hAnsi="Times New Roman" w:cs="Times New Roman"/>
                <w:b w:val="0"/>
                <w:sz w:val="24"/>
                <w:szCs w:val="24"/>
              </w:rPr>
              <w:t xml:space="preserve">Информирование, посредством размещения (поддержания в актуальном состоянии) на официальном сайте </w:t>
            </w:r>
            <w:r>
              <w:rPr>
                <w:rFonts w:ascii="Times New Roman" w:hAnsi="Times New Roman" w:cs="Times New Roman"/>
                <w:b w:val="0"/>
                <w:sz w:val="24"/>
                <w:szCs w:val="24"/>
              </w:rPr>
              <w:t>администрации МО «Тахтамукайский район»</w:t>
            </w:r>
          </w:p>
          <w:p w14:paraId="7E3E5180" w14:textId="77777777" w:rsidR="00BC2511" w:rsidRPr="00B30223" w:rsidRDefault="00BC2511" w:rsidP="00753D5C">
            <w:pPr>
              <w:tabs>
                <w:tab w:val="left" w:pos="540"/>
              </w:tabs>
              <w:ind w:right="99"/>
              <w:jc w:val="both"/>
            </w:pPr>
            <w:r w:rsidRPr="00B30223">
              <w:t xml:space="preserve">по вопросам соблюдения обязательных требований </w:t>
            </w:r>
          </w:p>
          <w:p w14:paraId="37C99F60" w14:textId="77777777" w:rsidR="00BC2511" w:rsidRPr="00EF635B" w:rsidRDefault="00BC2511" w:rsidP="00753D5C">
            <w:pPr>
              <w:pStyle w:val="ConsPlusTitle"/>
              <w:jc w:val="both"/>
              <w:outlineLvl w:val="1"/>
              <w:rPr>
                <w:rFonts w:ascii="Times New Roman" w:hAnsi="Times New Roman" w:cs="Times New Roman"/>
                <w:b w:val="0"/>
                <w:sz w:val="24"/>
                <w:szCs w:val="24"/>
              </w:rPr>
            </w:pPr>
          </w:p>
          <w:p w14:paraId="4CF3F3BA" w14:textId="77777777" w:rsidR="00BC2511" w:rsidRPr="00EF635B" w:rsidRDefault="00BC2511" w:rsidP="00753D5C">
            <w:pPr>
              <w:pStyle w:val="ConsPlusTitle"/>
              <w:jc w:val="both"/>
              <w:outlineLvl w:val="1"/>
              <w:rPr>
                <w:rFonts w:ascii="Times New Roman" w:hAnsi="Times New Roman" w:cs="Times New Roman"/>
                <w:b w:val="0"/>
                <w:sz w:val="24"/>
                <w:szCs w:val="24"/>
              </w:rPr>
            </w:pPr>
          </w:p>
        </w:tc>
        <w:tc>
          <w:tcPr>
            <w:tcW w:w="2269" w:type="dxa"/>
            <w:tcBorders>
              <w:top w:val="single" w:sz="4" w:space="0" w:color="auto"/>
              <w:left w:val="single" w:sz="4" w:space="0" w:color="auto"/>
              <w:bottom w:val="single" w:sz="4" w:space="0" w:color="auto"/>
              <w:right w:val="single" w:sz="4" w:space="0" w:color="auto"/>
            </w:tcBorders>
          </w:tcPr>
          <w:p w14:paraId="45D9F5D8" w14:textId="77777777" w:rsidR="00BC2511" w:rsidRPr="00B30223" w:rsidRDefault="00BC2511" w:rsidP="00753D5C">
            <w:pPr>
              <w:pStyle w:val="ConsPlusTitle"/>
              <w:jc w:val="center"/>
              <w:outlineLvl w:val="1"/>
              <w:rPr>
                <w:rFonts w:ascii="Times New Roman" w:hAnsi="Times New Roman" w:cs="Times New Roman"/>
                <w:b w:val="0"/>
                <w:sz w:val="24"/>
                <w:szCs w:val="24"/>
              </w:rPr>
            </w:pPr>
            <w:r w:rsidRPr="00B30223">
              <w:rPr>
                <w:rFonts w:ascii="Times New Roman" w:hAnsi="Times New Roman" w:cs="Times New Roman"/>
                <w:b w:val="0"/>
                <w:sz w:val="24"/>
                <w:szCs w:val="24"/>
              </w:rPr>
              <w:t>Постоянно</w:t>
            </w:r>
          </w:p>
        </w:tc>
        <w:tc>
          <w:tcPr>
            <w:tcW w:w="2312" w:type="dxa"/>
            <w:tcBorders>
              <w:top w:val="single" w:sz="4" w:space="0" w:color="auto"/>
              <w:left w:val="single" w:sz="4" w:space="0" w:color="auto"/>
              <w:bottom w:val="single" w:sz="4" w:space="0" w:color="auto"/>
              <w:right w:val="single" w:sz="4" w:space="0" w:color="auto"/>
            </w:tcBorders>
          </w:tcPr>
          <w:p w14:paraId="55B9400D" w14:textId="77777777" w:rsidR="00BC2511" w:rsidRPr="00EF635B" w:rsidRDefault="00BC2511" w:rsidP="00753D5C">
            <w:pPr>
              <w:pStyle w:val="ConsPlusTitle"/>
              <w:jc w:val="center"/>
              <w:outlineLvl w:val="1"/>
              <w:rPr>
                <w:rFonts w:ascii="Times New Roman" w:hAnsi="Times New Roman" w:cs="Times New Roman"/>
                <w:b w:val="0"/>
                <w:sz w:val="24"/>
                <w:szCs w:val="24"/>
              </w:rPr>
            </w:pPr>
            <w:r w:rsidRPr="00991FAB">
              <w:rPr>
                <w:rFonts w:ascii="Times New Roman" w:hAnsi="Times New Roman" w:cs="Times New Roman"/>
                <w:b w:val="0"/>
                <w:sz w:val="24"/>
                <w:szCs w:val="24"/>
              </w:rPr>
              <w:t>Специалист администрации, к должностным обязанностям которого относится осуществление муниципального контроля</w:t>
            </w:r>
          </w:p>
        </w:tc>
      </w:tr>
      <w:tr w:rsidR="00BC2511" w:rsidRPr="00EF635B" w14:paraId="1520941A" w14:textId="77777777" w:rsidTr="009B63E7">
        <w:tc>
          <w:tcPr>
            <w:tcW w:w="679" w:type="dxa"/>
            <w:tcBorders>
              <w:top w:val="single" w:sz="4" w:space="0" w:color="auto"/>
              <w:left w:val="single" w:sz="4" w:space="0" w:color="auto"/>
              <w:bottom w:val="single" w:sz="4" w:space="0" w:color="auto"/>
              <w:right w:val="single" w:sz="4" w:space="0" w:color="auto"/>
            </w:tcBorders>
          </w:tcPr>
          <w:p w14:paraId="7544190F" w14:textId="77777777" w:rsidR="00BC2511" w:rsidRPr="00EF635B" w:rsidRDefault="00BC2511" w:rsidP="00753D5C">
            <w:pPr>
              <w:pStyle w:val="ConsPlusTitle"/>
              <w:jc w:val="center"/>
              <w:outlineLvl w:val="1"/>
              <w:rPr>
                <w:rFonts w:ascii="Times New Roman" w:hAnsi="Times New Roman" w:cs="Times New Roman"/>
                <w:b w:val="0"/>
                <w:sz w:val="24"/>
                <w:szCs w:val="24"/>
              </w:rPr>
            </w:pPr>
            <w:r w:rsidRPr="00EF635B">
              <w:rPr>
                <w:rFonts w:ascii="Times New Roman" w:hAnsi="Times New Roman" w:cs="Times New Roman"/>
                <w:b w:val="0"/>
                <w:sz w:val="24"/>
                <w:szCs w:val="24"/>
              </w:rPr>
              <w:t xml:space="preserve">2. </w:t>
            </w:r>
          </w:p>
        </w:tc>
        <w:tc>
          <w:tcPr>
            <w:tcW w:w="4085" w:type="dxa"/>
            <w:tcBorders>
              <w:top w:val="single" w:sz="4" w:space="0" w:color="auto"/>
              <w:left w:val="single" w:sz="4" w:space="0" w:color="auto"/>
              <w:bottom w:val="single" w:sz="4" w:space="0" w:color="auto"/>
              <w:right w:val="single" w:sz="4" w:space="0" w:color="auto"/>
            </w:tcBorders>
          </w:tcPr>
          <w:p w14:paraId="50824464" w14:textId="77777777" w:rsidR="00BC2511" w:rsidRPr="004E0CCD" w:rsidRDefault="00BC2511" w:rsidP="00753D5C">
            <w:pPr>
              <w:tabs>
                <w:tab w:val="left" w:pos="540"/>
              </w:tabs>
              <w:ind w:right="99"/>
              <w:jc w:val="both"/>
              <w:rPr>
                <w:b/>
              </w:rPr>
            </w:pPr>
            <w:r w:rsidRPr="004E0CCD">
              <w:rPr>
                <w:b/>
              </w:rPr>
              <w:t>Объявление предостережения</w:t>
            </w:r>
            <w:r>
              <w:rPr>
                <w:b/>
              </w:rPr>
              <w:t>.</w:t>
            </w:r>
          </w:p>
          <w:p w14:paraId="3086988E" w14:textId="77777777" w:rsidR="00BC2511" w:rsidRPr="00515B5E" w:rsidRDefault="00BC2511" w:rsidP="00753D5C">
            <w:pPr>
              <w:tabs>
                <w:tab w:val="left" w:pos="540"/>
              </w:tabs>
              <w:ind w:right="99"/>
              <w:jc w:val="both"/>
              <w:rPr>
                <w:sz w:val="28"/>
                <w:szCs w:val="28"/>
              </w:rPr>
            </w:pPr>
            <w:r w:rsidRPr="004E0CCD">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r w:rsidRPr="00515B5E">
              <w:rPr>
                <w:sz w:val="28"/>
                <w:szCs w:val="28"/>
              </w:rPr>
              <w:t xml:space="preserve"> </w:t>
            </w:r>
          </w:p>
          <w:p w14:paraId="36974C77" w14:textId="77777777" w:rsidR="00BC2511" w:rsidRPr="00EF635B" w:rsidRDefault="00BC2511" w:rsidP="00753D5C">
            <w:pPr>
              <w:pStyle w:val="ConsPlusTitle"/>
              <w:jc w:val="both"/>
              <w:outlineLvl w:val="1"/>
              <w:rPr>
                <w:rFonts w:ascii="Times New Roman" w:hAnsi="Times New Roman" w:cs="Times New Roman"/>
                <w:b w:val="0"/>
                <w:sz w:val="24"/>
                <w:szCs w:val="24"/>
              </w:rPr>
            </w:pPr>
          </w:p>
        </w:tc>
        <w:tc>
          <w:tcPr>
            <w:tcW w:w="2269" w:type="dxa"/>
            <w:tcBorders>
              <w:top w:val="single" w:sz="4" w:space="0" w:color="auto"/>
              <w:left w:val="single" w:sz="4" w:space="0" w:color="auto"/>
              <w:bottom w:val="single" w:sz="4" w:space="0" w:color="auto"/>
              <w:right w:val="single" w:sz="4" w:space="0" w:color="auto"/>
            </w:tcBorders>
          </w:tcPr>
          <w:p w14:paraId="655D32A4" w14:textId="77777777" w:rsidR="00BC2511" w:rsidRPr="00EF635B" w:rsidRDefault="00BC2511" w:rsidP="00753D5C">
            <w:pPr>
              <w:pStyle w:val="ConsPlusTitle"/>
              <w:jc w:val="center"/>
              <w:outlineLvl w:val="1"/>
              <w:rPr>
                <w:rFonts w:ascii="Times New Roman" w:hAnsi="Times New Roman" w:cs="Times New Roman"/>
                <w:b w:val="0"/>
                <w:sz w:val="24"/>
                <w:szCs w:val="24"/>
              </w:rPr>
            </w:pPr>
            <w:r w:rsidRPr="00EF635B">
              <w:rPr>
                <w:rFonts w:ascii="Times New Roman" w:hAnsi="Times New Roman" w:cs="Times New Roman"/>
                <w:b w:val="0"/>
                <w:sz w:val="24"/>
                <w:szCs w:val="24"/>
              </w:rPr>
              <w:t xml:space="preserve">в течение года </w:t>
            </w:r>
          </w:p>
          <w:p w14:paraId="436CAD5F" w14:textId="77777777" w:rsidR="00BC2511" w:rsidRPr="00EF635B" w:rsidRDefault="00BC2511" w:rsidP="00753D5C">
            <w:pPr>
              <w:pStyle w:val="ConsPlusTitle"/>
              <w:jc w:val="center"/>
              <w:outlineLvl w:val="1"/>
              <w:rPr>
                <w:rFonts w:ascii="Times New Roman" w:hAnsi="Times New Roman" w:cs="Times New Roman"/>
                <w:b w:val="0"/>
                <w:sz w:val="24"/>
                <w:szCs w:val="24"/>
              </w:rPr>
            </w:pPr>
            <w:r w:rsidRPr="00EF635B">
              <w:rPr>
                <w:rFonts w:ascii="Times New Roman" w:hAnsi="Times New Roman" w:cs="Times New Roman"/>
                <w:b w:val="0"/>
                <w:sz w:val="24"/>
                <w:szCs w:val="24"/>
              </w:rPr>
              <w:t>(при наличии оснований)</w:t>
            </w:r>
          </w:p>
          <w:p w14:paraId="3B43EFA7" w14:textId="77777777" w:rsidR="00BC2511" w:rsidRPr="00EF635B" w:rsidRDefault="00BC2511" w:rsidP="00753D5C">
            <w:pPr>
              <w:pStyle w:val="ConsPlusTitle"/>
              <w:jc w:val="center"/>
              <w:outlineLvl w:val="1"/>
              <w:rPr>
                <w:rFonts w:ascii="Times New Roman" w:hAnsi="Times New Roman" w:cs="Times New Roman"/>
                <w:b w:val="0"/>
                <w:sz w:val="24"/>
                <w:szCs w:val="24"/>
              </w:rPr>
            </w:pPr>
          </w:p>
        </w:tc>
        <w:tc>
          <w:tcPr>
            <w:tcW w:w="2312" w:type="dxa"/>
            <w:tcBorders>
              <w:top w:val="single" w:sz="4" w:space="0" w:color="auto"/>
              <w:left w:val="single" w:sz="4" w:space="0" w:color="auto"/>
              <w:bottom w:val="single" w:sz="4" w:space="0" w:color="auto"/>
              <w:right w:val="single" w:sz="4" w:space="0" w:color="auto"/>
            </w:tcBorders>
          </w:tcPr>
          <w:p w14:paraId="384DA0DA" w14:textId="77777777" w:rsidR="00BC2511" w:rsidRPr="00EF635B" w:rsidRDefault="00BC2511" w:rsidP="00753D5C">
            <w:pPr>
              <w:pStyle w:val="ConsPlusTitle"/>
              <w:jc w:val="center"/>
              <w:outlineLvl w:val="1"/>
              <w:rPr>
                <w:rFonts w:ascii="Times New Roman" w:hAnsi="Times New Roman" w:cs="Times New Roman"/>
                <w:b w:val="0"/>
                <w:sz w:val="24"/>
                <w:szCs w:val="24"/>
              </w:rPr>
            </w:pPr>
            <w:r w:rsidRPr="00E94554">
              <w:rPr>
                <w:rFonts w:ascii="Times New Roman" w:hAnsi="Times New Roman" w:cs="Times New Roman"/>
                <w:b w:val="0"/>
                <w:sz w:val="24"/>
                <w:szCs w:val="24"/>
              </w:rPr>
              <w:t xml:space="preserve">Специалист администрации, к должностным обязанностям которого относится осуществление муниципального контроля  </w:t>
            </w:r>
          </w:p>
        </w:tc>
      </w:tr>
      <w:tr w:rsidR="00BC2511" w:rsidRPr="00EF635B" w14:paraId="6002A6FF" w14:textId="77777777" w:rsidTr="009B63E7">
        <w:tc>
          <w:tcPr>
            <w:tcW w:w="679" w:type="dxa"/>
            <w:tcBorders>
              <w:top w:val="single" w:sz="4" w:space="0" w:color="auto"/>
              <w:left w:val="single" w:sz="4" w:space="0" w:color="auto"/>
              <w:bottom w:val="single" w:sz="4" w:space="0" w:color="auto"/>
              <w:right w:val="single" w:sz="4" w:space="0" w:color="auto"/>
            </w:tcBorders>
          </w:tcPr>
          <w:p w14:paraId="1DDE792C" w14:textId="77777777" w:rsidR="00BC2511" w:rsidRPr="00EF635B" w:rsidRDefault="00BC2511" w:rsidP="00753D5C">
            <w:pPr>
              <w:pStyle w:val="ConsPlusTitle"/>
              <w:jc w:val="center"/>
              <w:outlineLvl w:val="1"/>
              <w:rPr>
                <w:rFonts w:ascii="Times New Roman" w:hAnsi="Times New Roman" w:cs="Times New Roman"/>
                <w:b w:val="0"/>
                <w:sz w:val="24"/>
                <w:szCs w:val="24"/>
              </w:rPr>
            </w:pPr>
            <w:r w:rsidRPr="00EF635B">
              <w:rPr>
                <w:rFonts w:ascii="Times New Roman" w:hAnsi="Times New Roman" w:cs="Times New Roman"/>
                <w:b w:val="0"/>
                <w:sz w:val="24"/>
                <w:szCs w:val="24"/>
              </w:rPr>
              <w:t>3.</w:t>
            </w:r>
          </w:p>
        </w:tc>
        <w:tc>
          <w:tcPr>
            <w:tcW w:w="4085" w:type="dxa"/>
            <w:tcBorders>
              <w:top w:val="single" w:sz="4" w:space="0" w:color="auto"/>
              <w:left w:val="single" w:sz="4" w:space="0" w:color="auto"/>
              <w:bottom w:val="single" w:sz="4" w:space="0" w:color="auto"/>
              <w:right w:val="single" w:sz="4" w:space="0" w:color="auto"/>
            </w:tcBorders>
          </w:tcPr>
          <w:p w14:paraId="7ADB4AA6" w14:textId="77777777" w:rsidR="00BC2511" w:rsidRPr="004E0CCD" w:rsidRDefault="00BC2511" w:rsidP="00753D5C">
            <w:pPr>
              <w:tabs>
                <w:tab w:val="left" w:pos="540"/>
              </w:tabs>
              <w:ind w:right="99"/>
              <w:jc w:val="both"/>
              <w:rPr>
                <w:b/>
              </w:rPr>
            </w:pPr>
            <w:r w:rsidRPr="004E0CCD">
              <w:rPr>
                <w:b/>
              </w:rPr>
              <w:t>Консультирование</w:t>
            </w:r>
          </w:p>
          <w:p w14:paraId="49CBAEF3" w14:textId="77777777" w:rsidR="00BC2511" w:rsidRPr="00B30223" w:rsidRDefault="00BC2511" w:rsidP="00753D5C">
            <w:pPr>
              <w:pStyle w:val="ConsPlusTitle"/>
              <w:jc w:val="both"/>
              <w:outlineLvl w:val="1"/>
              <w:rPr>
                <w:rFonts w:ascii="Times New Roman" w:hAnsi="Times New Roman" w:cs="Times New Roman"/>
                <w:b w:val="0"/>
                <w:sz w:val="24"/>
                <w:szCs w:val="24"/>
              </w:rPr>
            </w:pPr>
            <w:r w:rsidRPr="004E0CCD">
              <w:rPr>
                <w:rFonts w:ascii="Times New Roman" w:hAnsi="Times New Roman" w:cs="Times New Roman"/>
                <w:b w:val="0"/>
                <w:sz w:val="24"/>
                <w:szCs w:val="24"/>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w:t>
            </w:r>
          </w:p>
        </w:tc>
        <w:tc>
          <w:tcPr>
            <w:tcW w:w="2269" w:type="dxa"/>
            <w:tcBorders>
              <w:top w:val="single" w:sz="4" w:space="0" w:color="auto"/>
              <w:left w:val="single" w:sz="4" w:space="0" w:color="auto"/>
              <w:bottom w:val="single" w:sz="4" w:space="0" w:color="auto"/>
              <w:right w:val="single" w:sz="4" w:space="0" w:color="auto"/>
            </w:tcBorders>
          </w:tcPr>
          <w:p w14:paraId="260388CE" w14:textId="77777777" w:rsidR="00BC2511" w:rsidRPr="00EF635B" w:rsidRDefault="00BC2511" w:rsidP="00753D5C">
            <w:pPr>
              <w:pStyle w:val="ConsPlusTitle"/>
              <w:jc w:val="center"/>
              <w:outlineLvl w:val="1"/>
              <w:rPr>
                <w:rFonts w:ascii="Times New Roman" w:hAnsi="Times New Roman" w:cs="Times New Roman"/>
                <w:b w:val="0"/>
                <w:sz w:val="24"/>
                <w:szCs w:val="24"/>
              </w:rPr>
            </w:pPr>
            <w:r w:rsidRPr="00EF635B">
              <w:rPr>
                <w:rFonts w:ascii="Times New Roman" w:hAnsi="Times New Roman" w:cs="Times New Roman"/>
                <w:b w:val="0"/>
                <w:sz w:val="24"/>
                <w:szCs w:val="24"/>
              </w:rPr>
              <w:t>в течение года</w:t>
            </w:r>
          </w:p>
        </w:tc>
        <w:tc>
          <w:tcPr>
            <w:tcW w:w="2312" w:type="dxa"/>
            <w:tcBorders>
              <w:top w:val="single" w:sz="4" w:space="0" w:color="auto"/>
              <w:left w:val="single" w:sz="4" w:space="0" w:color="auto"/>
              <w:bottom w:val="single" w:sz="4" w:space="0" w:color="auto"/>
              <w:right w:val="single" w:sz="4" w:space="0" w:color="auto"/>
            </w:tcBorders>
          </w:tcPr>
          <w:p w14:paraId="70A40938" w14:textId="77777777" w:rsidR="00BC2511" w:rsidRPr="00EF635B" w:rsidRDefault="00BC2511" w:rsidP="00753D5C">
            <w:pPr>
              <w:pStyle w:val="ConsPlusTitle"/>
              <w:jc w:val="center"/>
              <w:outlineLvl w:val="1"/>
              <w:rPr>
                <w:rFonts w:ascii="Times New Roman" w:hAnsi="Times New Roman" w:cs="Times New Roman"/>
                <w:b w:val="0"/>
                <w:sz w:val="24"/>
                <w:szCs w:val="24"/>
              </w:rPr>
            </w:pPr>
            <w:r w:rsidRPr="00E94554">
              <w:rPr>
                <w:rFonts w:ascii="Times New Roman" w:hAnsi="Times New Roman" w:cs="Times New Roman"/>
                <w:b w:val="0"/>
                <w:sz w:val="24"/>
                <w:szCs w:val="24"/>
              </w:rPr>
              <w:t xml:space="preserve">Специалист администрации, к должностным обязанностям которого относится осуществление муниципального контроля  </w:t>
            </w:r>
          </w:p>
        </w:tc>
      </w:tr>
    </w:tbl>
    <w:p w14:paraId="60CD7600" w14:textId="77777777" w:rsidR="00BC2511" w:rsidRDefault="00BC2511" w:rsidP="00BC2511">
      <w:pPr>
        <w:pStyle w:val="ConsPlusTitle"/>
        <w:jc w:val="center"/>
        <w:outlineLvl w:val="1"/>
        <w:rPr>
          <w:rFonts w:ascii="Times New Roman" w:hAnsi="Times New Roman" w:cs="Times New Roman"/>
          <w:sz w:val="24"/>
          <w:szCs w:val="24"/>
        </w:rPr>
      </w:pPr>
    </w:p>
    <w:p w14:paraId="4534D762" w14:textId="77777777" w:rsidR="00BC2511" w:rsidRDefault="00BC2511" w:rsidP="00BC2511">
      <w:pPr>
        <w:pStyle w:val="ConsPlusTitle"/>
        <w:jc w:val="center"/>
        <w:outlineLvl w:val="1"/>
        <w:rPr>
          <w:rFonts w:ascii="Times New Roman" w:hAnsi="Times New Roman" w:cs="Times New Roman"/>
          <w:sz w:val="28"/>
          <w:szCs w:val="28"/>
        </w:rPr>
      </w:pPr>
      <w:r w:rsidRPr="00E01564">
        <w:rPr>
          <w:rFonts w:ascii="Times New Roman" w:hAnsi="Times New Roman" w:cs="Times New Roman"/>
          <w:sz w:val="28"/>
          <w:szCs w:val="28"/>
          <w:lang w:val="en-US"/>
        </w:rPr>
        <w:t>I</w:t>
      </w:r>
      <w:r w:rsidRPr="00E01564">
        <w:rPr>
          <w:rFonts w:ascii="Times New Roman" w:hAnsi="Times New Roman" w:cs="Times New Roman"/>
          <w:sz w:val="28"/>
          <w:szCs w:val="28"/>
        </w:rPr>
        <w:t>V. Показатели результативности и эффективности Программы</w:t>
      </w:r>
    </w:p>
    <w:p w14:paraId="1737AE55" w14:textId="77777777" w:rsidR="00BC2511" w:rsidRPr="00E01564" w:rsidRDefault="00BC2511" w:rsidP="00BC2511">
      <w:pPr>
        <w:pStyle w:val="ConsPlusTitle"/>
        <w:jc w:val="center"/>
        <w:outlineLvl w:val="1"/>
        <w:rPr>
          <w:rFonts w:ascii="Times New Roman" w:hAnsi="Times New Roman" w:cs="Times New Roman"/>
          <w:sz w:val="28"/>
          <w:szCs w:val="28"/>
        </w:rPr>
      </w:pPr>
    </w:p>
    <w:tbl>
      <w:tblPr>
        <w:tblW w:w="9720" w:type="dxa"/>
        <w:tblInd w:w="-170" w:type="dxa"/>
        <w:tblLayout w:type="fixed"/>
        <w:tblCellMar>
          <w:left w:w="10" w:type="dxa"/>
          <w:right w:w="10" w:type="dxa"/>
        </w:tblCellMar>
        <w:tblLook w:val="0000" w:firstRow="0" w:lastRow="0" w:firstColumn="0" w:lastColumn="0" w:noHBand="0" w:noVBand="0"/>
      </w:tblPr>
      <w:tblGrid>
        <w:gridCol w:w="590"/>
        <w:gridCol w:w="5516"/>
        <w:gridCol w:w="3614"/>
      </w:tblGrid>
      <w:tr w:rsidR="00BC2511" w:rsidRPr="00791178" w14:paraId="64F81BCE" w14:textId="77777777" w:rsidTr="00753D5C">
        <w:trPr>
          <w:trHeight w:hRule="exact" w:val="893"/>
        </w:trPr>
        <w:tc>
          <w:tcPr>
            <w:tcW w:w="590" w:type="dxa"/>
            <w:tcBorders>
              <w:top w:val="single" w:sz="4" w:space="0" w:color="auto"/>
              <w:left w:val="single" w:sz="4" w:space="0" w:color="auto"/>
            </w:tcBorders>
            <w:shd w:val="clear" w:color="auto" w:fill="FFFFFF"/>
          </w:tcPr>
          <w:p w14:paraId="4E27C3A7" w14:textId="77777777" w:rsidR="00BC2511" w:rsidRPr="00791178" w:rsidRDefault="00BC2511" w:rsidP="00753D5C">
            <w:pPr>
              <w:tabs>
                <w:tab w:val="left" w:pos="540"/>
              </w:tabs>
              <w:ind w:right="99"/>
              <w:jc w:val="both"/>
              <w:rPr>
                <w:b/>
                <w:sz w:val="28"/>
                <w:szCs w:val="28"/>
              </w:rPr>
            </w:pPr>
            <w:r w:rsidRPr="00791178">
              <w:rPr>
                <w:b/>
                <w:sz w:val="28"/>
                <w:szCs w:val="28"/>
              </w:rPr>
              <w:t>№</w:t>
            </w:r>
          </w:p>
          <w:p w14:paraId="6689B029" w14:textId="77777777" w:rsidR="00BC2511" w:rsidRPr="00791178" w:rsidRDefault="00BC2511" w:rsidP="00753D5C">
            <w:pPr>
              <w:tabs>
                <w:tab w:val="left" w:pos="540"/>
              </w:tabs>
              <w:ind w:right="99"/>
              <w:jc w:val="both"/>
              <w:rPr>
                <w:b/>
                <w:sz w:val="28"/>
                <w:szCs w:val="28"/>
              </w:rPr>
            </w:pPr>
            <w:r w:rsidRPr="00791178">
              <w:rPr>
                <w:b/>
                <w:sz w:val="28"/>
                <w:szCs w:val="28"/>
              </w:rPr>
              <w:t>п/п</w:t>
            </w:r>
          </w:p>
        </w:tc>
        <w:tc>
          <w:tcPr>
            <w:tcW w:w="5516" w:type="dxa"/>
            <w:tcBorders>
              <w:top w:val="single" w:sz="4" w:space="0" w:color="auto"/>
              <w:left w:val="single" w:sz="4" w:space="0" w:color="auto"/>
            </w:tcBorders>
            <w:shd w:val="clear" w:color="auto" w:fill="FFFFFF"/>
          </w:tcPr>
          <w:p w14:paraId="4B381492" w14:textId="77777777" w:rsidR="00BC2511" w:rsidRPr="004E0CCD" w:rsidRDefault="00BC2511" w:rsidP="00753D5C">
            <w:pPr>
              <w:pStyle w:val="ConsPlusNormal"/>
              <w:jc w:val="center"/>
              <w:rPr>
                <w:rFonts w:eastAsia="Times New Roman"/>
                <w:b/>
              </w:rPr>
            </w:pPr>
            <w:r w:rsidRPr="004E0CCD">
              <w:rPr>
                <w:rFonts w:eastAsia="Times New Roman"/>
                <w:b/>
              </w:rPr>
              <w:t>Наименование показателя</w:t>
            </w:r>
          </w:p>
        </w:tc>
        <w:tc>
          <w:tcPr>
            <w:tcW w:w="3614" w:type="dxa"/>
            <w:tcBorders>
              <w:top w:val="single" w:sz="4" w:space="0" w:color="auto"/>
              <w:left w:val="single" w:sz="4" w:space="0" w:color="auto"/>
              <w:right w:val="single" w:sz="4" w:space="0" w:color="auto"/>
            </w:tcBorders>
            <w:shd w:val="clear" w:color="auto" w:fill="FFFFFF"/>
          </w:tcPr>
          <w:p w14:paraId="417A12A9" w14:textId="77777777" w:rsidR="00BC2511" w:rsidRPr="004E0CCD" w:rsidRDefault="00BC2511" w:rsidP="00753D5C">
            <w:pPr>
              <w:pStyle w:val="ConsPlusNormal"/>
              <w:jc w:val="center"/>
              <w:rPr>
                <w:rFonts w:eastAsia="Times New Roman"/>
                <w:b/>
              </w:rPr>
            </w:pPr>
            <w:r w:rsidRPr="004E0CCD">
              <w:rPr>
                <w:rFonts w:eastAsia="Times New Roman"/>
                <w:b/>
              </w:rPr>
              <w:t>Исполнение</w:t>
            </w:r>
          </w:p>
          <w:p w14:paraId="032AAD46" w14:textId="77777777" w:rsidR="00BC2511" w:rsidRPr="004E0CCD" w:rsidRDefault="00BC2511" w:rsidP="00753D5C">
            <w:pPr>
              <w:pStyle w:val="ConsPlusNormal"/>
              <w:jc w:val="center"/>
              <w:rPr>
                <w:rFonts w:eastAsia="Times New Roman"/>
                <w:b/>
              </w:rPr>
            </w:pPr>
            <w:r w:rsidRPr="004E0CCD">
              <w:rPr>
                <w:rFonts w:eastAsia="Times New Roman"/>
                <w:b/>
              </w:rPr>
              <w:t>показателя</w:t>
            </w:r>
          </w:p>
          <w:p w14:paraId="1745FBAC" w14:textId="29127EEB" w:rsidR="00BC2511" w:rsidRPr="004E0CCD" w:rsidRDefault="00BC2511" w:rsidP="00753D5C">
            <w:pPr>
              <w:pStyle w:val="ConsPlusNormal"/>
              <w:jc w:val="center"/>
              <w:rPr>
                <w:rFonts w:eastAsia="Times New Roman"/>
                <w:b/>
              </w:rPr>
            </w:pPr>
            <w:r w:rsidRPr="004E0CCD">
              <w:rPr>
                <w:rFonts w:eastAsia="Times New Roman"/>
                <w:b/>
              </w:rPr>
              <w:t>202</w:t>
            </w:r>
            <w:r w:rsidR="009B63E7">
              <w:rPr>
                <w:rFonts w:eastAsia="Times New Roman"/>
                <w:b/>
              </w:rPr>
              <w:t>6</w:t>
            </w:r>
            <w:r w:rsidRPr="004E0CCD">
              <w:rPr>
                <w:rFonts w:eastAsia="Times New Roman"/>
                <w:b/>
              </w:rPr>
              <w:t xml:space="preserve"> год,</w:t>
            </w:r>
          </w:p>
          <w:p w14:paraId="72D4B386" w14:textId="77777777" w:rsidR="00BC2511" w:rsidRPr="004E0CCD" w:rsidRDefault="00BC2511" w:rsidP="00753D5C">
            <w:pPr>
              <w:pStyle w:val="ConsPlusNormal"/>
              <w:jc w:val="center"/>
              <w:rPr>
                <w:rFonts w:eastAsia="Times New Roman"/>
                <w:b/>
              </w:rPr>
            </w:pPr>
            <w:r w:rsidRPr="004E0CCD">
              <w:rPr>
                <w:rFonts w:eastAsia="Times New Roman"/>
                <w:b/>
              </w:rPr>
              <w:t>%</w:t>
            </w:r>
          </w:p>
        </w:tc>
      </w:tr>
      <w:tr w:rsidR="00BC2511" w:rsidRPr="00791178" w14:paraId="7F52C93D" w14:textId="77777777" w:rsidTr="00753D5C">
        <w:trPr>
          <w:trHeight w:hRule="exact" w:val="1898"/>
        </w:trPr>
        <w:tc>
          <w:tcPr>
            <w:tcW w:w="590" w:type="dxa"/>
            <w:tcBorders>
              <w:top w:val="single" w:sz="4" w:space="0" w:color="auto"/>
              <w:left w:val="single" w:sz="4" w:space="0" w:color="auto"/>
            </w:tcBorders>
            <w:shd w:val="clear" w:color="auto" w:fill="FFFFFF"/>
          </w:tcPr>
          <w:p w14:paraId="1D4F9F0E" w14:textId="77777777" w:rsidR="00BC2511" w:rsidRPr="004E0CCD" w:rsidRDefault="00BC2511" w:rsidP="00753D5C">
            <w:pPr>
              <w:tabs>
                <w:tab w:val="left" w:pos="540"/>
              </w:tabs>
              <w:ind w:right="99"/>
              <w:jc w:val="both"/>
            </w:pPr>
            <w:r w:rsidRPr="004E0CCD">
              <w:t>1</w:t>
            </w:r>
          </w:p>
        </w:tc>
        <w:tc>
          <w:tcPr>
            <w:tcW w:w="5516" w:type="dxa"/>
            <w:tcBorders>
              <w:top w:val="single" w:sz="4" w:space="0" w:color="auto"/>
              <w:left w:val="single" w:sz="4" w:space="0" w:color="auto"/>
            </w:tcBorders>
            <w:shd w:val="clear" w:color="auto" w:fill="FFFFFF"/>
          </w:tcPr>
          <w:p w14:paraId="1295A12C" w14:textId="77777777" w:rsidR="00BC2511" w:rsidRPr="004E0CCD" w:rsidRDefault="00BC2511" w:rsidP="00753D5C">
            <w:pPr>
              <w:tabs>
                <w:tab w:val="left" w:pos="540"/>
              </w:tabs>
              <w:ind w:right="99"/>
              <w:jc w:val="both"/>
            </w:pPr>
            <w:r w:rsidRPr="004E0CCD">
              <w:t xml:space="preserve">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w:t>
            </w:r>
            <w:smartTag w:uri="urn:schemas-microsoft-com:office:smarttags" w:element="metricconverter">
              <w:smartTagPr>
                <w:attr w:name="ProductID" w:val="2021 г"/>
              </w:smartTagPr>
              <w:r w:rsidRPr="004E0CCD">
                <w:t>2021 г</w:t>
              </w:r>
            </w:smartTag>
            <w:r w:rsidRPr="004E0CCD">
              <w:t>. № 248-ФЗ «О государственном контроле (надзоре) и муниципальном контроле в Российской Федерации»</w:t>
            </w:r>
          </w:p>
        </w:tc>
        <w:tc>
          <w:tcPr>
            <w:tcW w:w="3614" w:type="dxa"/>
            <w:tcBorders>
              <w:top w:val="single" w:sz="4" w:space="0" w:color="auto"/>
              <w:left w:val="single" w:sz="4" w:space="0" w:color="auto"/>
              <w:right w:val="single" w:sz="4" w:space="0" w:color="auto"/>
            </w:tcBorders>
            <w:shd w:val="clear" w:color="auto" w:fill="FFFFFF"/>
          </w:tcPr>
          <w:p w14:paraId="1154DA99" w14:textId="77777777" w:rsidR="00BC2511" w:rsidRPr="004E0CCD" w:rsidRDefault="00BC2511" w:rsidP="00753D5C">
            <w:pPr>
              <w:tabs>
                <w:tab w:val="left" w:pos="540"/>
              </w:tabs>
              <w:ind w:right="99"/>
              <w:jc w:val="both"/>
            </w:pPr>
            <w:r w:rsidRPr="004E0CCD">
              <w:t>100%</w:t>
            </w:r>
          </w:p>
        </w:tc>
      </w:tr>
      <w:tr w:rsidR="00BC2511" w:rsidRPr="00791178" w14:paraId="4135DB7F" w14:textId="77777777" w:rsidTr="00753D5C">
        <w:trPr>
          <w:trHeight w:hRule="exact" w:val="3065"/>
        </w:trPr>
        <w:tc>
          <w:tcPr>
            <w:tcW w:w="590" w:type="dxa"/>
            <w:tcBorders>
              <w:top w:val="single" w:sz="4" w:space="0" w:color="auto"/>
              <w:left w:val="single" w:sz="4" w:space="0" w:color="auto"/>
              <w:bottom w:val="single" w:sz="4" w:space="0" w:color="auto"/>
            </w:tcBorders>
            <w:shd w:val="clear" w:color="auto" w:fill="FFFFFF"/>
          </w:tcPr>
          <w:p w14:paraId="25FF2911" w14:textId="77777777" w:rsidR="00BC2511" w:rsidRPr="004E0CCD" w:rsidRDefault="00BC2511" w:rsidP="00753D5C">
            <w:pPr>
              <w:tabs>
                <w:tab w:val="left" w:pos="540"/>
              </w:tabs>
              <w:ind w:right="99"/>
              <w:jc w:val="both"/>
              <w:rPr>
                <w:lang w:val="en-US"/>
              </w:rPr>
            </w:pPr>
            <w:r w:rsidRPr="004E0CCD">
              <w:rPr>
                <w:lang w:val="en-US"/>
              </w:rPr>
              <w:lastRenderedPageBreak/>
              <w:t>2</w:t>
            </w:r>
          </w:p>
        </w:tc>
        <w:tc>
          <w:tcPr>
            <w:tcW w:w="5516" w:type="dxa"/>
            <w:tcBorders>
              <w:top w:val="single" w:sz="4" w:space="0" w:color="auto"/>
              <w:left w:val="single" w:sz="4" w:space="0" w:color="auto"/>
              <w:bottom w:val="single" w:sz="4" w:space="0" w:color="auto"/>
            </w:tcBorders>
            <w:shd w:val="clear" w:color="auto" w:fill="FFFFFF"/>
          </w:tcPr>
          <w:p w14:paraId="48D7270D" w14:textId="77777777" w:rsidR="00BC2511" w:rsidRPr="004E0CCD" w:rsidRDefault="00BC2511" w:rsidP="00753D5C">
            <w:pPr>
              <w:tabs>
                <w:tab w:val="left" w:pos="540"/>
              </w:tabs>
              <w:ind w:right="99"/>
              <w:jc w:val="both"/>
            </w:pPr>
            <w:r w:rsidRPr="004E0CCD">
              <w:t xml:space="preserve">Доля выданных предостережений по результатам рассмотрения обращений </w:t>
            </w:r>
            <w:proofErr w:type="gramStart"/>
            <w:r w:rsidRPr="004E0CCD">
              <w:t>с  подтвердившимися</w:t>
            </w:r>
            <w:proofErr w:type="gramEnd"/>
            <w:r w:rsidRPr="004E0CCD">
              <w:t xml:space="preserve">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tc>
        <w:tc>
          <w:tcPr>
            <w:tcW w:w="3614" w:type="dxa"/>
            <w:tcBorders>
              <w:top w:val="single" w:sz="4" w:space="0" w:color="auto"/>
              <w:left w:val="single" w:sz="4" w:space="0" w:color="auto"/>
              <w:bottom w:val="single" w:sz="4" w:space="0" w:color="auto"/>
              <w:right w:val="single" w:sz="4" w:space="0" w:color="auto"/>
            </w:tcBorders>
            <w:shd w:val="clear" w:color="auto" w:fill="FFFFFF"/>
          </w:tcPr>
          <w:p w14:paraId="0101E835" w14:textId="77777777" w:rsidR="00BC2511" w:rsidRPr="004E0CCD" w:rsidRDefault="00BC2511" w:rsidP="00753D5C">
            <w:pPr>
              <w:tabs>
                <w:tab w:val="left" w:pos="540"/>
              </w:tabs>
              <w:ind w:right="99"/>
              <w:jc w:val="both"/>
            </w:pPr>
            <w:r w:rsidRPr="004E0CCD">
              <w:t>20% и более</w:t>
            </w:r>
          </w:p>
        </w:tc>
      </w:tr>
      <w:tr w:rsidR="00BC2511" w:rsidRPr="00791178" w14:paraId="24F744AB" w14:textId="77777777" w:rsidTr="00753D5C">
        <w:trPr>
          <w:trHeight w:hRule="exact" w:val="1143"/>
        </w:trPr>
        <w:tc>
          <w:tcPr>
            <w:tcW w:w="590" w:type="dxa"/>
            <w:tcBorders>
              <w:top w:val="single" w:sz="4" w:space="0" w:color="auto"/>
              <w:left w:val="single" w:sz="4" w:space="0" w:color="auto"/>
              <w:bottom w:val="single" w:sz="4" w:space="0" w:color="auto"/>
            </w:tcBorders>
            <w:shd w:val="clear" w:color="auto" w:fill="FFFFFF"/>
          </w:tcPr>
          <w:p w14:paraId="4A32715A" w14:textId="77777777" w:rsidR="00BC2511" w:rsidRPr="004E0CCD" w:rsidRDefault="00BC2511" w:rsidP="00753D5C">
            <w:pPr>
              <w:tabs>
                <w:tab w:val="left" w:pos="540"/>
              </w:tabs>
              <w:ind w:right="99"/>
              <w:jc w:val="both"/>
              <w:rPr>
                <w:lang w:val="en-US"/>
              </w:rPr>
            </w:pPr>
            <w:r w:rsidRPr="004E0CCD">
              <w:rPr>
                <w:lang w:val="en-US"/>
              </w:rPr>
              <w:t>3</w:t>
            </w:r>
          </w:p>
        </w:tc>
        <w:tc>
          <w:tcPr>
            <w:tcW w:w="5516" w:type="dxa"/>
            <w:tcBorders>
              <w:top w:val="single" w:sz="4" w:space="0" w:color="auto"/>
              <w:left w:val="single" w:sz="4" w:space="0" w:color="auto"/>
              <w:bottom w:val="single" w:sz="4" w:space="0" w:color="auto"/>
            </w:tcBorders>
            <w:shd w:val="clear" w:color="auto" w:fill="FFFFFF"/>
          </w:tcPr>
          <w:p w14:paraId="0C336350" w14:textId="77777777" w:rsidR="00BC2511" w:rsidRPr="004E0CCD" w:rsidRDefault="00BC2511" w:rsidP="00753D5C">
            <w:pPr>
              <w:tabs>
                <w:tab w:val="left" w:pos="540"/>
              </w:tabs>
              <w:ind w:right="99"/>
              <w:jc w:val="both"/>
            </w:pPr>
            <w:r w:rsidRPr="004E0CCD">
              <w:t>Доля лиц, удовлетворённых консультированием в общем количестве лиц, обратившихся за консультированием</w:t>
            </w:r>
          </w:p>
          <w:p w14:paraId="2A75B0D5" w14:textId="77777777" w:rsidR="00BC2511" w:rsidRPr="004E0CCD" w:rsidRDefault="00BC2511" w:rsidP="00753D5C">
            <w:pPr>
              <w:tabs>
                <w:tab w:val="left" w:pos="540"/>
              </w:tabs>
              <w:ind w:right="99"/>
              <w:jc w:val="both"/>
            </w:pPr>
          </w:p>
        </w:tc>
        <w:tc>
          <w:tcPr>
            <w:tcW w:w="3614" w:type="dxa"/>
            <w:tcBorders>
              <w:top w:val="single" w:sz="4" w:space="0" w:color="auto"/>
              <w:left w:val="single" w:sz="4" w:space="0" w:color="auto"/>
              <w:bottom w:val="single" w:sz="4" w:space="0" w:color="auto"/>
              <w:right w:val="single" w:sz="4" w:space="0" w:color="auto"/>
            </w:tcBorders>
            <w:shd w:val="clear" w:color="auto" w:fill="FFFFFF"/>
          </w:tcPr>
          <w:p w14:paraId="000D9AC6" w14:textId="77777777" w:rsidR="00BC2511" w:rsidRPr="004E0CCD" w:rsidRDefault="00BC2511" w:rsidP="00753D5C">
            <w:pPr>
              <w:tabs>
                <w:tab w:val="left" w:pos="540"/>
              </w:tabs>
              <w:ind w:right="99"/>
              <w:jc w:val="both"/>
            </w:pPr>
            <w:r w:rsidRPr="004E0CCD">
              <w:t>100%</w:t>
            </w:r>
          </w:p>
        </w:tc>
      </w:tr>
    </w:tbl>
    <w:p w14:paraId="3D122A71" w14:textId="77777777" w:rsidR="00BC2511" w:rsidRDefault="00BC2511" w:rsidP="00BC2511">
      <w:pPr>
        <w:tabs>
          <w:tab w:val="left" w:pos="540"/>
        </w:tabs>
        <w:ind w:right="99"/>
        <w:jc w:val="both"/>
        <w:rPr>
          <w:sz w:val="28"/>
          <w:szCs w:val="28"/>
        </w:rPr>
      </w:pPr>
    </w:p>
    <w:p w14:paraId="7CF2FBC0" w14:textId="77777777" w:rsidR="00BC2511" w:rsidRDefault="00BC2511" w:rsidP="00BC2511">
      <w:pPr>
        <w:tabs>
          <w:tab w:val="left" w:pos="540"/>
        </w:tabs>
        <w:ind w:right="99"/>
        <w:jc w:val="both"/>
        <w:rPr>
          <w:sz w:val="28"/>
          <w:szCs w:val="28"/>
        </w:rPr>
      </w:pPr>
    </w:p>
    <w:p w14:paraId="10B0F8A1" w14:textId="77777777" w:rsidR="00BC2511" w:rsidRPr="00791178" w:rsidRDefault="00BC2511" w:rsidP="00BC2511">
      <w:pPr>
        <w:tabs>
          <w:tab w:val="left" w:pos="540"/>
        </w:tabs>
        <w:ind w:right="99"/>
        <w:jc w:val="both"/>
        <w:rPr>
          <w:sz w:val="28"/>
          <w:szCs w:val="28"/>
        </w:rPr>
      </w:pPr>
    </w:p>
    <w:p w14:paraId="703EDFF9" w14:textId="77777777" w:rsidR="00BC2511" w:rsidRDefault="00BC2511" w:rsidP="00BC2511">
      <w:pPr>
        <w:tabs>
          <w:tab w:val="left" w:pos="540"/>
        </w:tabs>
        <w:ind w:right="99"/>
        <w:jc w:val="both"/>
        <w:rPr>
          <w:sz w:val="28"/>
          <w:szCs w:val="28"/>
        </w:rPr>
      </w:pPr>
      <w:r w:rsidRPr="004E0CCD">
        <w:rPr>
          <w:sz w:val="28"/>
          <w:szCs w:val="28"/>
        </w:rPr>
        <w:t>Управляющий делами администрации</w:t>
      </w:r>
      <w:r>
        <w:rPr>
          <w:sz w:val="28"/>
          <w:szCs w:val="28"/>
        </w:rPr>
        <w:t xml:space="preserve">                                              </w:t>
      </w:r>
      <w:r w:rsidRPr="004E0CCD">
        <w:rPr>
          <w:sz w:val="28"/>
          <w:szCs w:val="28"/>
        </w:rPr>
        <w:t xml:space="preserve">С.Х. </w:t>
      </w:r>
      <w:proofErr w:type="spellStart"/>
      <w:r w:rsidRPr="004E0CCD">
        <w:rPr>
          <w:sz w:val="28"/>
          <w:szCs w:val="28"/>
        </w:rPr>
        <w:t>Хатит</w:t>
      </w:r>
      <w:bookmarkEnd w:id="6"/>
      <w:proofErr w:type="spellEnd"/>
    </w:p>
    <w:p w14:paraId="37234918" w14:textId="77777777" w:rsidR="00BC2511" w:rsidRDefault="00BC2511" w:rsidP="00BC2511">
      <w:pPr>
        <w:tabs>
          <w:tab w:val="left" w:pos="540"/>
        </w:tabs>
        <w:ind w:right="99"/>
        <w:jc w:val="both"/>
        <w:rPr>
          <w:sz w:val="28"/>
          <w:szCs w:val="28"/>
        </w:rPr>
      </w:pPr>
    </w:p>
    <w:p w14:paraId="5FB7FE73" w14:textId="77777777" w:rsidR="00BC2511" w:rsidRDefault="00BC2511" w:rsidP="00BC2511">
      <w:pPr>
        <w:tabs>
          <w:tab w:val="left" w:pos="540"/>
        </w:tabs>
        <w:ind w:right="99"/>
        <w:jc w:val="both"/>
        <w:rPr>
          <w:sz w:val="28"/>
          <w:szCs w:val="28"/>
        </w:rPr>
      </w:pPr>
    </w:p>
    <w:p w14:paraId="30A96EB9" w14:textId="77777777" w:rsidR="00BC2511" w:rsidRDefault="00BC2511" w:rsidP="00BC2511">
      <w:pPr>
        <w:tabs>
          <w:tab w:val="left" w:pos="540"/>
        </w:tabs>
        <w:ind w:right="99"/>
        <w:jc w:val="both"/>
        <w:rPr>
          <w:sz w:val="28"/>
          <w:szCs w:val="28"/>
        </w:rPr>
      </w:pPr>
    </w:p>
    <w:p w14:paraId="6F098D17" w14:textId="77777777" w:rsidR="00BC2511" w:rsidRDefault="00BC2511" w:rsidP="00BC2511">
      <w:pPr>
        <w:tabs>
          <w:tab w:val="left" w:pos="540"/>
        </w:tabs>
        <w:ind w:right="99"/>
        <w:jc w:val="both"/>
        <w:rPr>
          <w:sz w:val="28"/>
          <w:szCs w:val="28"/>
        </w:rPr>
      </w:pPr>
    </w:p>
    <w:p w14:paraId="5C769C0C" w14:textId="77777777" w:rsidR="00BC2511" w:rsidRDefault="00BC2511" w:rsidP="00BC2511">
      <w:pPr>
        <w:tabs>
          <w:tab w:val="left" w:pos="540"/>
        </w:tabs>
        <w:ind w:right="99"/>
        <w:jc w:val="both"/>
        <w:rPr>
          <w:sz w:val="28"/>
          <w:szCs w:val="28"/>
        </w:rPr>
      </w:pPr>
    </w:p>
    <w:p w14:paraId="59ED8F03" w14:textId="77777777" w:rsidR="0043545B" w:rsidRDefault="0043545B"/>
    <w:sectPr w:rsidR="0043545B" w:rsidSect="00BC2511">
      <w:pgSz w:w="11906" w:h="16838"/>
      <w:pgMar w:top="1079" w:right="850" w:bottom="107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57629"/>
    <w:multiLevelType w:val="hybridMultilevel"/>
    <w:tmpl w:val="94A643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524101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511"/>
    <w:rsid w:val="000E7A61"/>
    <w:rsid w:val="003114BE"/>
    <w:rsid w:val="003E2586"/>
    <w:rsid w:val="0043185C"/>
    <w:rsid w:val="0043545B"/>
    <w:rsid w:val="004C01FD"/>
    <w:rsid w:val="0075346F"/>
    <w:rsid w:val="007D031F"/>
    <w:rsid w:val="009B63E7"/>
    <w:rsid w:val="00BB446F"/>
    <w:rsid w:val="00BC2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01480D24"/>
  <w15:chartTrackingRefBased/>
  <w15:docId w15:val="{54BDA356-6FD7-4F9A-838B-59B68375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2511"/>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qFormat/>
    <w:rsid w:val="00BC2511"/>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BC2511"/>
    <w:pPr>
      <w:keepNext/>
      <w:jc w:val="center"/>
      <w:outlineLvl w:val="2"/>
    </w:pPr>
    <w:rPr>
      <w:caps/>
      <w:szCs w:val="20"/>
    </w:rPr>
  </w:style>
  <w:style w:type="paragraph" w:styleId="4">
    <w:name w:val="heading 4"/>
    <w:basedOn w:val="a"/>
    <w:next w:val="a"/>
    <w:link w:val="40"/>
    <w:qFormat/>
    <w:rsid w:val="00BC2511"/>
    <w:pPr>
      <w:keepNext/>
      <w:jc w:val="center"/>
      <w:outlineLvl w:val="3"/>
    </w:pPr>
    <w:rPr>
      <w:b/>
      <w:cap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2511"/>
    <w:rPr>
      <w:rFonts w:ascii="Arial" w:eastAsia="Times New Roman" w:hAnsi="Arial" w:cs="Arial"/>
      <w:b/>
      <w:bCs/>
      <w:kern w:val="32"/>
      <w:sz w:val="32"/>
      <w:szCs w:val="32"/>
      <w:lang w:eastAsia="ru-RU"/>
      <w14:ligatures w14:val="none"/>
    </w:rPr>
  </w:style>
  <w:style w:type="character" w:customStyle="1" w:styleId="30">
    <w:name w:val="Заголовок 3 Знак"/>
    <w:basedOn w:val="a0"/>
    <w:link w:val="3"/>
    <w:rsid w:val="00BC2511"/>
    <w:rPr>
      <w:rFonts w:ascii="Times New Roman" w:eastAsia="Times New Roman" w:hAnsi="Times New Roman" w:cs="Times New Roman"/>
      <w:caps/>
      <w:kern w:val="0"/>
      <w:sz w:val="24"/>
      <w:szCs w:val="20"/>
      <w:lang w:eastAsia="ru-RU"/>
      <w14:ligatures w14:val="none"/>
    </w:rPr>
  </w:style>
  <w:style w:type="character" w:customStyle="1" w:styleId="40">
    <w:name w:val="Заголовок 4 Знак"/>
    <w:basedOn w:val="a0"/>
    <w:link w:val="4"/>
    <w:rsid w:val="00BC2511"/>
    <w:rPr>
      <w:rFonts w:ascii="Times New Roman" w:eastAsia="Times New Roman" w:hAnsi="Times New Roman" w:cs="Times New Roman"/>
      <w:b/>
      <w:caps/>
      <w:kern w:val="0"/>
      <w:sz w:val="24"/>
      <w:szCs w:val="20"/>
      <w:lang w:eastAsia="ru-RU"/>
      <w14:ligatures w14:val="none"/>
    </w:rPr>
  </w:style>
  <w:style w:type="paragraph" w:styleId="a3">
    <w:name w:val="Body Text Indent"/>
    <w:basedOn w:val="a"/>
    <w:link w:val="a4"/>
    <w:rsid w:val="00BC2511"/>
    <w:pPr>
      <w:ind w:left="360"/>
    </w:pPr>
    <w:rPr>
      <w:i/>
      <w:szCs w:val="20"/>
    </w:rPr>
  </w:style>
  <w:style w:type="character" w:customStyle="1" w:styleId="a4">
    <w:name w:val="Основной текст с отступом Знак"/>
    <w:basedOn w:val="a0"/>
    <w:link w:val="a3"/>
    <w:rsid w:val="00BC2511"/>
    <w:rPr>
      <w:rFonts w:ascii="Times New Roman" w:eastAsia="Times New Roman" w:hAnsi="Times New Roman" w:cs="Times New Roman"/>
      <w:i/>
      <w:kern w:val="0"/>
      <w:sz w:val="24"/>
      <w:szCs w:val="20"/>
      <w:lang w:eastAsia="ru-RU"/>
      <w14:ligatures w14:val="none"/>
    </w:rPr>
  </w:style>
  <w:style w:type="paragraph" w:styleId="31">
    <w:name w:val="Body Text Indent 3"/>
    <w:basedOn w:val="a"/>
    <w:link w:val="32"/>
    <w:rsid w:val="00BC2511"/>
    <w:pPr>
      <w:spacing w:after="120"/>
      <w:ind w:left="283"/>
    </w:pPr>
    <w:rPr>
      <w:sz w:val="16"/>
      <w:szCs w:val="16"/>
    </w:rPr>
  </w:style>
  <w:style w:type="character" w:customStyle="1" w:styleId="32">
    <w:name w:val="Основной текст с отступом 3 Знак"/>
    <w:basedOn w:val="a0"/>
    <w:link w:val="31"/>
    <w:rsid w:val="00BC2511"/>
    <w:rPr>
      <w:rFonts w:ascii="Times New Roman" w:eastAsia="Times New Roman" w:hAnsi="Times New Roman" w:cs="Times New Roman"/>
      <w:kern w:val="0"/>
      <w:sz w:val="16"/>
      <w:szCs w:val="16"/>
      <w:lang w:eastAsia="ru-RU"/>
      <w14:ligatures w14:val="none"/>
    </w:rPr>
  </w:style>
  <w:style w:type="paragraph" w:customStyle="1" w:styleId="ConsPlusTitle">
    <w:name w:val="ConsPlusTitle"/>
    <w:rsid w:val="00BC2511"/>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styleId="a5">
    <w:name w:val="Normal (Web)"/>
    <w:basedOn w:val="a"/>
    <w:rsid w:val="00BC2511"/>
    <w:pPr>
      <w:spacing w:before="100" w:beforeAutospacing="1" w:after="100" w:afterAutospacing="1"/>
    </w:pPr>
    <w:rPr>
      <w:rFonts w:eastAsia="Calibri"/>
    </w:rPr>
  </w:style>
  <w:style w:type="paragraph" w:customStyle="1" w:styleId="ConsPlusNormal">
    <w:name w:val="ConsPlusNormal"/>
    <w:link w:val="ConsPlusNormal1"/>
    <w:rsid w:val="00BC2511"/>
    <w:pPr>
      <w:widowControl w:val="0"/>
      <w:autoSpaceDE w:val="0"/>
      <w:autoSpaceDN w:val="0"/>
      <w:adjustRightInd w:val="0"/>
      <w:spacing w:after="0" w:line="240" w:lineRule="auto"/>
    </w:pPr>
    <w:rPr>
      <w:rFonts w:ascii="Times New Roman" w:eastAsia="Calibri" w:hAnsi="Times New Roman" w:cs="Times New Roman"/>
      <w:kern w:val="0"/>
      <w:sz w:val="24"/>
      <w:szCs w:val="24"/>
      <w:lang w:eastAsia="ru-RU"/>
      <w14:ligatures w14:val="none"/>
    </w:rPr>
  </w:style>
  <w:style w:type="character" w:styleId="a6">
    <w:name w:val="Hyperlink"/>
    <w:basedOn w:val="a0"/>
    <w:rsid w:val="00BC2511"/>
    <w:rPr>
      <w:rFonts w:cs="Times New Roman"/>
      <w:color w:val="0563C1"/>
      <w:u w:val="single"/>
    </w:rPr>
  </w:style>
  <w:style w:type="character" w:customStyle="1" w:styleId="ConsPlusNormal1">
    <w:name w:val="ConsPlusNormal1"/>
    <w:link w:val="ConsPlusNormal"/>
    <w:locked/>
    <w:rsid w:val="00BC2511"/>
    <w:rPr>
      <w:rFonts w:ascii="Times New Roman" w:eastAsia="Calibri"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8BA7BBBB3502247B32D07DF48FA22AF0EAEA5B328BABB1D3C2E920CD5095F4F9FCCC80509EF523D994A71BE8o3H6L" TargetMode="External"/><Relationship Id="rId13" Type="http://schemas.openxmlformats.org/officeDocument/2006/relationships/hyperlink" Target="consultantplus://offline/ref=388BA7BBBB3502247B32D07DF48FA22AF0E3E956318CABB1D3C2E920CD5095F4F9FCCC80509EF523D994A71BE8o3H6L" TargetMode="External"/><Relationship Id="rId3" Type="http://schemas.openxmlformats.org/officeDocument/2006/relationships/settings" Target="settings.xml"/><Relationship Id="rId7" Type="http://schemas.openxmlformats.org/officeDocument/2006/relationships/hyperlink" Target="consultantplus://offline/ref=388BA7BBBB3502247B32D07DF48FA22AF0E5EE5A348AABB1D3C2E920CD5095F4F9FCCC80509EF523D994A71BE8o3H6L" TargetMode="External"/><Relationship Id="rId12" Type="http://schemas.openxmlformats.org/officeDocument/2006/relationships/hyperlink" Target="consultantplus://offline/ref=388BA7BBBB3502247B32D07DF48FA22AF0E0EC5A3289ABB1D3C2E920CD5095F4EBFC948C5197EB20DC81F14AAE62173927DAC5AB0DA1643Eo9H6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garantF1://12064247.8201" TargetMode="External"/><Relationship Id="rId11" Type="http://schemas.openxmlformats.org/officeDocument/2006/relationships/hyperlink" Target="consultantplus://offline/ref=388BA7BBBB3502247B32D07DF48FA22AF0EAEB573688ABB1D3C2E920CD5095F4F9FCCC80509EF523D994A71BE8o3H6L"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consultantplus://offline/ref=388BA7BBBB3502247B32D07DF48FA22AF1E2EB5D318FABB1D3C2E920CD5095F4F9FCCC80509EF523D994A71BE8o3H6L" TargetMode="External"/><Relationship Id="rId4" Type="http://schemas.openxmlformats.org/officeDocument/2006/relationships/webSettings" Target="webSettings.xml"/><Relationship Id="rId9" Type="http://schemas.openxmlformats.org/officeDocument/2006/relationships/hyperlink" Target="consultantplus://offline/ref=388BA7BBBB3502247B32D07DF48FA22AF0EAEB573688ABB1D3C2E920CD5095F4F9FCCC80509EF523D994A71BE8o3H6L" TargetMode="External"/><Relationship Id="rId14" Type="http://schemas.openxmlformats.org/officeDocument/2006/relationships/hyperlink" Target="consultantplus://offline/ref=388BA7BBBB3502247B32D07DF48FA22AF0EAEB573688ABB1D3C2E920CD5095F4F9FCCC80509EF523D994A71BE8o3H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2325</Words>
  <Characters>13257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2025-01-16T07:59:00Z</cp:lastPrinted>
  <dcterms:created xsi:type="dcterms:W3CDTF">2025-09-29T14:20:00Z</dcterms:created>
  <dcterms:modified xsi:type="dcterms:W3CDTF">2025-09-29T14:20:00Z</dcterms:modified>
</cp:coreProperties>
</file>